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E01" w:rsidRPr="00925520" w:rsidRDefault="00925520" w:rsidP="00C66997">
      <w:pPr>
        <w:jc w:val="center"/>
        <w:rPr>
          <w:rFonts w:ascii="Arial" w:hAnsi="Arial" w:cs="Arial"/>
          <w:b/>
          <w:sz w:val="28"/>
          <w:szCs w:val="28"/>
          <w:u w:val="single"/>
        </w:rPr>
      </w:pPr>
      <w:r>
        <w:rPr>
          <w:rFonts w:ascii="Arial" w:hAnsi="Arial" w:cs="Arial"/>
          <w:b/>
          <w:sz w:val="28"/>
          <w:szCs w:val="28"/>
          <w:u w:val="single"/>
        </w:rPr>
        <w:t>Class 2</w:t>
      </w:r>
      <w:r w:rsidR="00C66997" w:rsidRPr="00925520">
        <w:rPr>
          <w:rFonts w:ascii="Arial" w:hAnsi="Arial" w:cs="Arial"/>
          <w:b/>
          <w:sz w:val="28"/>
          <w:szCs w:val="28"/>
          <w:u w:val="single"/>
        </w:rPr>
        <w:t xml:space="preserve"> </w:t>
      </w:r>
      <w:r w:rsidR="000A03D5">
        <w:rPr>
          <w:rFonts w:ascii="Arial" w:hAnsi="Arial" w:cs="Arial"/>
          <w:b/>
          <w:sz w:val="28"/>
          <w:szCs w:val="28"/>
          <w:u w:val="single"/>
        </w:rPr>
        <w:t>Medium Term Planning Autumn 2016</w:t>
      </w:r>
    </w:p>
    <w:p w:rsidR="00081792" w:rsidRPr="00925520" w:rsidRDefault="00081792">
      <w:pPr>
        <w:rPr>
          <w:rFonts w:ascii="Arial" w:hAnsi="Arial" w:cs="Arial"/>
          <w:b/>
          <w:sz w:val="28"/>
          <w:szCs w:val="28"/>
        </w:rPr>
      </w:pPr>
      <w:r w:rsidRPr="00925520">
        <w:rPr>
          <w:rFonts w:ascii="Arial" w:hAnsi="Arial" w:cs="Arial"/>
          <w:b/>
          <w:sz w:val="28"/>
          <w:szCs w:val="28"/>
        </w:rPr>
        <w:t>Literacy</w:t>
      </w:r>
    </w:p>
    <w:tbl>
      <w:tblPr>
        <w:tblStyle w:val="TableGrid"/>
        <w:tblW w:w="0" w:type="auto"/>
        <w:tblLook w:val="04A0"/>
      </w:tblPr>
      <w:tblGrid>
        <w:gridCol w:w="1526"/>
        <w:gridCol w:w="9072"/>
      </w:tblGrid>
      <w:tr w:rsidR="00081792" w:rsidRPr="005B3D9A" w:rsidTr="00081792">
        <w:tc>
          <w:tcPr>
            <w:tcW w:w="1526" w:type="dxa"/>
          </w:tcPr>
          <w:p w:rsidR="00081792" w:rsidRPr="005B3D9A" w:rsidRDefault="00081792">
            <w:pPr>
              <w:rPr>
                <w:rFonts w:ascii="Arial" w:hAnsi="Arial" w:cs="Arial"/>
                <w:b/>
              </w:rPr>
            </w:pPr>
            <w:r w:rsidRPr="005B3D9A">
              <w:rPr>
                <w:rFonts w:ascii="Arial" w:hAnsi="Arial" w:cs="Arial"/>
                <w:b/>
              </w:rPr>
              <w:t>Fiction</w:t>
            </w:r>
          </w:p>
        </w:tc>
        <w:tc>
          <w:tcPr>
            <w:tcW w:w="9072" w:type="dxa"/>
          </w:tcPr>
          <w:p w:rsidR="00081792" w:rsidRPr="005B3D9A" w:rsidRDefault="00081792">
            <w:pPr>
              <w:rPr>
                <w:rFonts w:ascii="Arial" w:hAnsi="Arial" w:cs="Arial"/>
              </w:rPr>
            </w:pPr>
            <w:r w:rsidRPr="005B3D9A">
              <w:rPr>
                <w:rFonts w:ascii="Arial" w:hAnsi="Arial" w:cs="Arial"/>
                <w:b/>
              </w:rPr>
              <w:t>Stories in familiar settings</w:t>
            </w:r>
          </w:p>
          <w:p w:rsidR="00081792" w:rsidRPr="005B3D9A" w:rsidRDefault="00081792">
            <w:pPr>
              <w:rPr>
                <w:rFonts w:ascii="Arial" w:hAnsi="Arial" w:cs="Arial"/>
              </w:rPr>
            </w:pPr>
            <w:r w:rsidRPr="005B3D9A">
              <w:rPr>
                <w:rFonts w:ascii="Arial" w:hAnsi="Arial" w:cs="Arial"/>
              </w:rPr>
              <w:t xml:space="preserve">Explore familiar settings through Margaret </w:t>
            </w:r>
            <w:proofErr w:type="spellStart"/>
            <w:r w:rsidRPr="005B3D9A">
              <w:rPr>
                <w:rFonts w:ascii="Arial" w:hAnsi="Arial" w:cs="Arial"/>
              </w:rPr>
              <w:t>Mahy’s</w:t>
            </w:r>
            <w:proofErr w:type="spellEnd"/>
            <w:r w:rsidRPr="005B3D9A">
              <w:rPr>
                <w:rFonts w:ascii="Arial" w:hAnsi="Arial" w:cs="Arial"/>
              </w:rPr>
              <w:t xml:space="preserve"> story A Lion in the Meadow. </w:t>
            </w:r>
            <w:proofErr w:type="spellStart"/>
            <w:r w:rsidRPr="005B3D9A">
              <w:rPr>
                <w:rFonts w:ascii="Arial" w:hAnsi="Arial" w:cs="Arial"/>
              </w:rPr>
              <w:t>Chn</w:t>
            </w:r>
            <w:proofErr w:type="spellEnd"/>
            <w:r w:rsidRPr="005B3D9A">
              <w:rPr>
                <w:rFonts w:ascii="Arial" w:hAnsi="Arial" w:cs="Arial"/>
              </w:rPr>
              <w:t xml:space="preserve"> generate ideas and plan a story about an animal that lives in their house under the stairs. There is a focus on using simple punctuation and story problems and solutions.</w:t>
            </w:r>
          </w:p>
          <w:p w:rsidR="00081792" w:rsidRPr="005B3D9A" w:rsidRDefault="00081792">
            <w:pPr>
              <w:rPr>
                <w:rFonts w:ascii="Arial" w:hAnsi="Arial" w:cs="Arial"/>
                <w:b/>
              </w:rPr>
            </w:pPr>
            <w:r w:rsidRPr="005B3D9A">
              <w:rPr>
                <w:rFonts w:ascii="Arial" w:hAnsi="Arial" w:cs="Arial"/>
                <w:b/>
              </w:rPr>
              <w:t>Traditional Tales</w:t>
            </w:r>
          </w:p>
          <w:p w:rsidR="00081792" w:rsidRPr="005B3D9A" w:rsidRDefault="00081792">
            <w:pPr>
              <w:rPr>
                <w:rFonts w:ascii="Arial" w:hAnsi="Arial" w:cs="Arial"/>
              </w:rPr>
            </w:pPr>
            <w:r w:rsidRPr="005B3D9A">
              <w:rPr>
                <w:rFonts w:ascii="Arial" w:hAnsi="Arial" w:cs="Arial"/>
              </w:rPr>
              <w:t>Explore the brilliant fables: The Frog and the Scorpion and The Ant and the Grasshopper. Write a dialogue between grasshopper’s indignant sister and the cruel ant! Look at compound sentences and storytelling skills. Write a fable.</w:t>
            </w:r>
          </w:p>
        </w:tc>
      </w:tr>
      <w:tr w:rsidR="00081792" w:rsidRPr="005B3D9A" w:rsidTr="00081792">
        <w:tc>
          <w:tcPr>
            <w:tcW w:w="1526" w:type="dxa"/>
          </w:tcPr>
          <w:p w:rsidR="00081792" w:rsidRPr="005B3D9A" w:rsidRDefault="00081792">
            <w:pPr>
              <w:rPr>
                <w:rFonts w:ascii="Arial" w:hAnsi="Arial" w:cs="Arial"/>
                <w:b/>
              </w:rPr>
            </w:pPr>
            <w:r w:rsidRPr="005B3D9A">
              <w:rPr>
                <w:rFonts w:ascii="Arial" w:hAnsi="Arial" w:cs="Arial"/>
                <w:b/>
              </w:rPr>
              <w:t>Non-Fiction</w:t>
            </w:r>
          </w:p>
        </w:tc>
        <w:tc>
          <w:tcPr>
            <w:tcW w:w="9072" w:type="dxa"/>
          </w:tcPr>
          <w:p w:rsidR="00081792" w:rsidRPr="005B3D9A" w:rsidRDefault="00081792">
            <w:pPr>
              <w:rPr>
                <w:rFonts w:ascii="Arial" w:hAnsi="Arial" w:cs="Arial"/>
                <w:b/>
              </w:rPr>
            </w:pPr>
            <w:r w:rsidRPr="005B3D9A">
              <w:rPr>
                <w:rFonts w:ascii="Arial" w:hAnsi="Arial" w:cs="Arial"/>
                <w:b/>
              </w:rPr>
              <w:t>Letters &amp; Postcards</w:t>
            </w:r>
          </w:p>
          <w:p w:rsidR="00081792" w:rsidRPr="005B3D9A" w:rsidRDefault="00081792">
            <w:pPr>
              <w:rPr>
                <w:rFonts w:ascii="Arial" w:hAnsi="Arial" w:cs="Arial"/>
              </w:rPr>
            </w:pPr>
            <w:r w:rsidRPr="005B3D9A">
              <w:rPr>
                <w:rFonts w:ascii="Arial" w:hAnsi="Arial" w:cs="Arial"/>
              </w:rPr>
              <w:t xml:space="preserve">Be inspired to write letters with fantastic excuses by reading John Patrick Norman </w:t>
            </w:r>
            <w:proofErr w:type="spellStart"/>
            <w:r w:rsidRPr="005B3D9A">
              <w:rPr>
                <w:rFonts w:ascii="Arial" w:hAnsi="Arial" w:cs="Arial"/>
              </w:rPr>
              <w:t>McHennessy</w:t>
            </w:r>
            <w:proofErr w:type="spellEnd"/>
            <w:r w:rsidRPr="005B3D9A">
              <w:rPr>
                <w:rFonts w:ascii="Arial" w:hAnsi="Arial" w:cs="Arial"/>
              </w:rPr>
              <w:t xml:space="preserve"> by John </w:t>
            </w:r>
            <w:proofErr w:type="spellStart"/>
            <w:r w:rsidRPr="005B3D9A">
              <w:rPr>
                <w:rFonts w:ascii="Arial" w:hAnsi="Arial" w:cs="Arial"/>
              </w:rPr>
              <w:t>Burningham</w:t>
            </w:r>
            <w:proofErr w:type="spellEnd"/>
            <w:r w:rsidRPr="005B3D9A">
              <w:rPr>
                <w:rFonts w:ascii="Arial" w:hAnsi="Arial" w:cs="Arial"/>
              </w:rPr>
              <w:t>. Create an illustrated letter describing an amazing adventure based Dear Teacher by Amy Husband. Find out about telegrams &amp; emails.</w:t>
            </w:r>
          </w:p>
          <w:p w:rsidR="00081792" w:rsidRPr="005B3D9A" w:rsidRDefault="00081792">
            <w:pPr>
              <w:rPr>
                <w:rFonts w:ascii="Arial" w:hAnsi="Arial" w:cs="Arial"/>
                <w:b/>
              </w:rPr>
            </w:pPr>
            <w:r w:rsidRPr="005B3D9A">
              <w:rPr>
                <w:rFonts w:ascii="Arial" w:hAnsi="Arial" w:cs="Arial"/>
                <w:b/>
              </w:rPr>
              <w:t>Information texts</w:t>
            </w:r>
          </w:p>
          <w:p w:rsidR="00081792" w:rsidRPr="005B3D9A" w:rsidRDefault="003D5C7D" w:rsidP="00081792">
            <w:pPr>
              <w:rPr>
                <w:rFonts w:ascii="Arial" w:hAnsi="Arial" w:cs="Arial"/>
              </w:rPr>
            </w:pPr>
            <w:r w:rsidRPr="005B3D9A">
              <w:rPr>
                <w:rFonts w:ascii="Arial" w:hAnsi="Arial" w:cs="Arial"/>
              </w:rPr>
              <w:t>Children will read information texts relating to Dogs and cats. They will also read Matilda’s Cat</w:t>
            </w:r>
            <w:r w:rsidR="00891F4E" w:rsidRPr="005B3D9A">
              <w:rPr>
                <w:rFonts w:ascii="Arial" w:hAnsi="Arial" w:cs="Arial"/>
              </w:rPr>
              <w:t xml:space="preserve"> and Dogs by Emily </w:t>
            </w:r>
            <w:proofErr w:type="spellStart"/>
            <w:r w:rsidR="00891F4E" w:rsidRPr="005B3D9A">
              <w:rPr>
                <w:rFonts w:ascii="Arial" w:hAnsi="Arial" w:cs="Arial"/>
              </w:rPr>
              <w:t>Gravett</w:t>
            </w:r>
            <w:proofErr w:type="spellEnd"/>
            <w:r w:rsidRPr="005B3D9A">
              <w:rPr>
                <w:rFonts w:ascii="Arial" w:hAnsi="Arial" w:cs="Arial"/>
              </w:rPr>
              <w:t>. They wil</w:t>
            </w:r>
            <w:r w:rsidR="00891F4E" w:rsidRPr="005B3D9A">
              <w:rPr>
                <w:rFonts w:ascii="Arial" w:hAnsi="Arial" w:cs="Arial"/>
              </w:rPr>
              <w:t>l compare these</w:t>
            </w:r>
            <w:r w:rsidRPr="005B3D9A">
              <w:rPr>
                <w:rFonts w:ascii="Arial" w:hAnsi="Arial" w:cs="Arial"/>
              </w:rPr>
              <w:t xml:space="preserve"> book</w:t>
            </w:r>
            <w:r w:rsidR="00891F4E" w:rsidRPr="005B3D9A">
              <w:rPr>
                <w:rFonts w:ascii="Arial" w:hAnsi="Arial" w:cs="Arial"/>
              </w:rPr>
              <w:t>s</w:t>
            </w:r>
            <w:r w:rsidRPr="005B3D9A">
              <w:rPr>
                <w:rFonts w:ascii="Arial" w:hAnsi="Arial" w:cs="Arial"/>
              </w:rPr>
              <w:t xml:space="preserve"> to information texts before researching and creating their own information pages on an unusual pet.</w:t>
            </w:r>
          </w:p>
        </w:tc>
      </w:tr>
      <w:tr w:rsidR="00081792" w:rsidRPr="005B3D9A" w:rsidTr="00081792">
        <w:tc>
          <w:tcPr>
            <w:tcW w:w="1526" w:type="dxa"/>
          </w:tcPr>
          <w:p w:rsidR="00081792" w:rsidRPr="005B3D9A" w:rsidRDefault="00081792">
            <w:pPr>
              <w:rPr>
                <w:rFonts w:ascii="Arial" w:hAnsi="Arial" w:cs="Arial"/>
                <w:b/>
              </w:rPr>
            </w:pPr>
            <w:r w:rsidRPr="005B3D9A">
              <w:rPr>
                <w:rFonts w:ascii="Arial" w:hAnsi="Arial" w:cs="Arial"/>
                <w:b/>
              </w:rPr>
              <w:t>Poetry</w:t>
            </w:r>
          </w:p>
        </w:tc>
        <w:tc>
          <w:tcPr>
            <w:tcW w:w="9072" w:type="dxa"/>
          </w:tcPr>
          <w:p w:rsidR="00081792" w:rsidRPr="005B3D9A" w:rsidRDefault="00081792">
            <w:pPr>
              <w:rPr>
                <w:rFonts w:ascii="Arial" w:hAnsi="Arial" w:cs="Arial"/>
              </w:rPr>
            </w:pPr>
            <w:r w:rsidRPr="005B3D9A">
              <w:rPr>
                <w:rFonts w:ascii="Arial" w:hAnsi="Arial" w:cs="Arial"/>
                <w:b/>
              </w:rPr>
              <w:t>Songs and repetitive poems</w:t>
            </w:r>
          </w:p>
          <w:p w:rsidR="00081792" w:rsidRPr="005B3D9A" w:rsidRDefault="00081792">
            <w:pPr>
              <w:rPr>
                <w:rFonts w:ascii="Arial" w:hAnsi="Arial" w:cs="Arial"/>
              </w:rPr>
            </w:pPr>
            <w:r w:rsidRPr="005B3D9A">
              <w:rPr>
                <w:rFonts w:ascii="Arial" w:hAnsi="Arial" w:cs="Arial"/>
              </w:rPr>
              <w:t>Read and enjoy poems with repeating patterns. Then write some of your own about what you see when walking to school, focussing on using fantastic adjectives. Look at patterns in songs by learning, singing, writing and performing rounds.</w:t>
            </w:r>
          </w:p>
          <w:p w:rsidR="00081792" w:rsidRPr="005B3D9A" w:rsidRDefault="00081792">
            <w:pPr>
              <w:rPr>
                <w:rFonts w:ascii="Arial" w:hAnsi="Arial" w:cs="Arial"/>
                <w:b/>
              </w:rPr>
            </w:pPr>
            <w:r w:rsidRPr="005B3D9A">
              <w:rPr>
                <w:rFonts w:ascii="Arial" w:hAnsi="Arial" w:cs="Arial"/>
                <w:b/>
              </w:rPr>
              <w:t>Traditional poems for young children</w:t>
            </w:r>
          </w:p>
          <w:p w:rsidR="00081792" w:rsidRPr="005B3D9A" w:rsidRDefault="00081792">
            <w:pPr>
              <w:rPr>
                <w:rFonts w:ascii="Arial" w:hAnsi="Arial" w:cs="Arial"/>
              </w:rPr>
            </w:pPr>
            <w:r w:rsidRPr="005B3D9A">
              <w:rPr>
                <w:rFonts w:ascii="Arial" w:hAnsi="Arial" w:cs="Arial"/>
              </w:rPr>
              <w:t>Read, enjoy and learn by heart, Edward Lear’s wonderful nonsense poem The Owl and the Pussycat. Find out about Edward Lear and explore some of his limericks. Read limericks written by other people. Have fun writing a limerick with support.</w:t>
            </w:r>
          </w:p>
        </w:tc>
      </w:tr>
    </w:tbl>
    <w:p w:rsidR="00081792" w:rsidRPr="00925520" w:rsidRDefault="00081792">
      <w:pPr>
        <w:rPr>
          <w:rFonts w:ascii="Comic Sans MS" w:hAnsi="Comic Sans MS"/>
        </w:rPr>
      </w:pPr>
    </w:p>
    <w:p w:rsidR="00824B09" w:rsidRPr="00925520" w:rsidRDefault="00824B09" w:rsidP="00824B09">
      <w:pPr>
        <w:rPr>
          <w:rFonts w:ascii="Arial" w:hAnsi="Arial" w:cs="Arial"/>
          <w:b/>
          <w:sz w:val="28"/>
          <w:szCs w:val="28"/>
        </w:rPr>
      </w:pPr>
      <w:r w:rsidRPr="00925520">
        <w:rPr>
          <w:rFonts w:ascii="Arial" w:hAnsi="Arial" w:cs="Arial"/>
          <w:b/>
          <w:sz w:val="28"/>
          <w:szCs w:val="28"/>
        </w:rPr>
        <w:t>Maths</w:t>
      </w:r>
    </w:p>
    <w:tbl>
      <w:tblPr>
        <w:tblStyle w:val="TableGrid"/>
        <w:tblW w:w="10682" w:type="dxa"/>
        <w:tblLook w:val="04A0"/>
      </w:tblPr>
      <w:tblGrid>
        <w:gridCol w:w="1526"/>
        <w:gridCol w:w="9156"/>
      </w:tblGrid>
      <w:tr w:rsidR="00824B09" w:rsidRPr="00925520" w:rsidTr="00824B09">
        <w:trPr>
          <w:cantSplit/>
        </w:trPr>
        <w:tc>
          <w:tcPr>
            <w:tcW w:w="1526" w:type="dxa"/>
          </w:tcPr>
          <w:p w:rsidR="00824B09" w:rsidRPr="005B3D9A" w:rsidRDefault="00824B09" w:rsidP="00824B09">
            <w:pPr>
              <w:rPr>
                <w:rFonts w:ascii="Arial" w:hAnsi="Arial" w:cs="Arial"/>
                <w:b/>
                <w:bCs/>
                <w:color w:val="006600"/>
              </w:rPr>
            </w:pPr>
            <w:r w:rsidRPr="005B3D9A">
              <w:rPr>
                <w:rFonts w:ascii="Arial" w:hAnsi="Arial" w:cs="Arial"/>
                <w:b/>
                <w:bCs/>
                <w:color w:val="006600"/>
              </w:rPr>
              <w:t>Number and place value</w:t>
            </w:r>
          </w:p>
          <w:p w:rsidR="00824B09" w:rsidRPr="005B3D9A" w:rsidRDefault="00824B09" w:rsidP="00232069">
            <w:pPr>
              <w:rPr>
                <w:rFonts w:ascii="Arial" w:hAnsi="Arial" w:cs="Arial"/>
                <w:b/>
                <w:bCs/>
                <w:color w:val="006600"/>
              </w:rPr>
            </w:pPr>
          </w:p>
        </w:tc>
        <w:tc>
          <w:tcPr>
            <w:tcW w:w="9156" w:type="dxa"/>
          </w:tcPr>
          <w:p w:rsidR="00824B09" w:rsidRPr="005B3D9A" w:rsidRDefault="00824B09" w:rsidP="00824B09">
            <w:pPr>
              <w:pStyle w:val="ListParagraph"/>
              <w:numPr>
                <w:ilvl w:val="0"/>
                <w:numId w:val="3"/>
              </w:numPr>
              <w:rPr>
                <w:rFonts w:ascii="Arial" w:hAnsi="Arial" w:cs="Arial"/>
              </w:rPr>
            </w:pPr>
            <w:r w:rsidRPr="005B3D9A">
              <w:rPr>
                <w:rFonts w:ascii="Arial" w:hAnsi="Arial" w:cs="Arial"/>
              </w:rPr>
              <w:t>Locate 2-digt numbers on a beaded line.</w:t>
            </w:r>
          </w:p>
          <w:p w:rsidR="00824B09" w:rsidRPr="005B3D9A" w:rsidRDefault="00824B09" w:rsidP="00824B09">
            <w:pPr>
              <w:pStyle w:val="ListParagraph"/>
              <w:numPr>
                <w:ilvl w:val="0"/>
                <w:numId w:val="3"/>
              </w:numPr>
              <w:rPr>
                <w:rFonts w:ascii="Arial" w:hAnsi="Arial" w:cs="Arial"/>
              </w:rPr>
            </w:pPr>
            <w:r w:rsidRPr="005B3D9A">
              <w:rPr>
                <w:rFonts w:ascii="Arial" w:hAnsi="Arial" w:cs="Arial"/>
              </w:rPr>
              <w:t xml:space="preserve">Say which </w:t>
            </w:r>
            <w:proofErr w:type="gramStart"/>
            <w:r w:rsidRPr="005B3D9A">
              <w:rPr>
                <w:rFonts w:ascii="Arial" w:hAnsi="Arial" w:cs="Arial"/>
              </w:rPr>
              <w:t>is more</w:t>
            </w:r>
            <w:proofErr w:type="gramEnd"/>
            <w:r w:rsidRPr="005B3D9A">
              <w:rPr>
                <w:rFonts w:ascii="Arial" w:hAnsi="Arial" w:cs="Arial"/>
              </w:rPr>
              <w:t>.</w:t>
            </w:r>
          </w:p>
          <w:p w:rsidR="00824B09" w:rsidRPr="005B3D9A" w:rsidRDefault="00824B09" w:rsidP="00824B09">
            <w:pPr>
              <w:pStyle w:val="ListParagraph"/>
              <w:numPr>
                <w:ilvl w:val="0"/>
                <w:numId w:val="3"/>
              </w:numPr>
              <w:rPr>
                <w:rFonts w:ascii="Arial" w:hAnsi="Arial" w:cs="Arial"/>
              </w:rPr>
            </w:pPr>
            <w:r w:rsidRPr="005B3D9A">
              <w:rPr>
                <w:rFonts w:ascii="Arial" w:hAnsi="Arial" w:cs="Arial"/>
              </w:rPr>
              <w:t>Say a number between neighbouring multiples of ten.</w:t>
            </w:r>
          </w:p>
          <w:p w:rsidR="00824B09" w:rsidRPr="005B3D9A" w:rsidRDefault="00824B09" w:rsidP="00824B09">
            <w:pPr>
              <w:pStyle w:val="ListParagraph"/>
              <w:numPr>
                <w:ilvl w:val="0"/>
                <w:numId w:val="3"/>
              </w:numPr>
              <w:rPr>
                <w:rFonts w:ascii="Arial" w:hAnsi="Arial" w:cs="Arial"/>
                <w:b/>
              </w:rPr>
            </w:pPr>
            <w:r w:rsidRPr="005B3D9A">
              <w:rPr>
                <w:rFonts w:ascii="Arial" w:hAnsi="Arial" w:cs="Arial"/>
              </w:rPr>
              <w:t>Count in tens from a single-digit number marking jumps on a beaded line</w:t>
            </w:r>
            <w:proofErr w:type="gramStart"/>
            <w:r w:rsidRPr="005B3D9A">
              <w:rPr>
                <w:rFonts w:ascii="Arial" w:hAnsi="Arial" w:cs="Arial"/>
              </w:rPr>
              <w:t>..</w:t>
            </w:r>
            <w:proofErr w:type="gramEnd"/>
            <w:r w:rsidRPr="005B3D9A">
              <w:rPr>
                <w:rFonts w:ascii="Arial" w:hAnsi="Arial" w:cs="Arial"/>
              </w:rPr>
              <w:t xml:space="preserve">  </w:t>
            </w:r>
          </w:p>
          <w:p w:rsidR="00824B09" w:rsidRPr="005B3D9A" w:rsidRDefault="00824B09" w:rsidP="00824B09">
            <w:pPr>
              <w:pStyle w:val="ListParagraph"/>
              <w:numPr>
                <w:ilvl w:val="0"/>
                <w:numId w:val="3"/>
              </w:numPr>
              <w:rPr>
                <w:rFonts w:ascii="Arial" w:hAnsi="Arial" w:cs="Arial"/>
                <w:b/>
              </w:rPr>
            </w:pPr>
            <w:r w:rsidRPr="005B3D9A">
              <w:rPr>
                <w:rFonts w:ascii="Arial" w:hAnsi="Arial" w:cs="Arial"/>
                <w:bCs/>
              </w:rPr>
              <w:t>Make a sensible estimate up to 100 (e.g. choosing from 10, 20, 50 or 100).</w:t>
            </w:r>
          </w:p>
          <w:p w:rsidR="00824B09" w:rsidRPr="005B3D9A" w:rsidRDefault="00824B09" w:rsidP="00824B09">
            <w:pPr>
              <w:pStyle w:val="ListParagraph"/>
              <w:numPr>
                <w:ilvl w:val="0"/>
                <w:numId w:val="3"/>
              </w:numPr>
              <w:rPr>
                <w:rFonts w:ascii="Arial" w:hAnsi="Arial" w:cs="Arial"/>
                <w:b/>
              </w:rPr>
            </w:pPr>
            <w:r w:rsidRPr="005B3D9A">
              <w:rPr>
                <w:rFonts w:ascii="Arial" w:hAnsi="Arial" w:cs="Arial"/>
                <w:bCs/>
              </w:rPr>
              <w:t>Show 2-digit numbers on a bead string and write the place value addition (e.g. 26 = 20 + 6).</w:t>
            </w:r>
          </w:p>
          <w:p w:rsidR="00824B09" w:rsidRPr="005B3D9A" w:rsidRDefault="00824B09" w:rsidP="00824B09">
            <w:pPr>
              <w:pStyle w:val="ListParagraph"/>
              <w:numPr>
                <w:ilvl w:val="0"/>
                <w:numId w:val="3"/>
              </w:numPr>
              <w:rPr>
                <w:rFonts w:ascii="Arial" w:hAnsi="Arial" w:cs="Arial"/>
                <w:bCs/>
              </w:rPr>
            </w:pPr>
            <w:r w:rsidRPr="005B3D9A">
              <w:rPr>
                <w:rFonts w:ascii="Arial" w:hAnsi="Arial" w:cs="Arial"/>
                <w:bCs/>
              </w:rPr>
              <w:t>Partition 2-digit numbers into multiples of ten and one.</w:t>
            </w:r>
          </w:p>
          <w:p w:rsidR="00824B09" w:rsidRPr="005B3D9A" w:rsidRDefault="00824B09" w:rsidP="00824B09">
            <w:pPr>
              <w:pStyle w:val="ListParagraph"/>
              <w:numPr>
                <w:ilvl w:val="0"/>
                <w:numId w:val="3"/>
              </w:numPr>
              <w:rPr>
                <w:rFonts w:ascii="Arial" w:hAnsi="Arial" w:cs="Arial"/>
                <w:bCs/>
              </w:rPr>
            </w:pPr>
            <w:r w:rsidRPr="005B3D9A">
              <w:rPr>
                <w:rFonts w:ascii="Arial" w:hAnsi="Arial" w:cs="Arial"/>
                <w:bCs/>
              </w:rPr>
              <w:t>Use place value to add and subtract (e.g. 30 + 4, 53 – 3).</w:t>
            </w:r>
          </w:p>
        </w:tc>
      </w:tr>
      <w:tr w:rsidR="00824B09" w:rsidRPr="00925520" w:rsidTr="00824B09">
        <w:trPr>
          <w:cantSplit/>
        </w:trPr>
        <w:tc>
          <w:tcPr>
            <w:tcW w:w="1526" w:type="dxa"/>
          </w:tcPr>
          <w:p w:rsidR="00824B09" w:rsidRPr="005B3D9A" w:rsidRDefault="00824B09" w:rsidP="00824B09">
            <w:pPr>
              <w:rPr>
                <w:rFonts w:ascii="Arial" w:hAnsi="Arial" w:cs="Arial"/>
                <w:b/>
                <w:bCs/>
                <w:color w:val="E36C0A" w:themeColor="accent6" w:themeShade="BF"/>
              </w:rPr>
            </w:pPr>
            <w:r w:rsidRPr="005B3D9A">
              <w:rPr>
                <w:rFonts w:ascii="Arial" w:hAnsi="Arial" w:cs="Arial"/>
                <w:b/>
                <w:bCs/>
                <w:color w:val="E36C0A" w:themeColor="accent6" w:themeShade="BF"/>
              </w:rPr>
              <w:t xml:space="preserve">Addition and subtraction                                                        </w:t>
            </w:r>
          </w:p>
          <w:p w:rsidR="00824B09" w:rsidRPr="005B3D9A" w:rsidRDefault="00824B09" w:rsidP="00232069">
            <w:pPr>
              <w:rPr>
                <w:rFonts w:ascii="Arial" w:hAnsi="Arial" w:cs="Arial"/>
                <w:b/>
                <w:bCs/>
                <w:color w:val="E36C0A" w:themeColor="accent6" w:themeShade="BF"/>
              </w:rPr>
            </w:pPr>
          </w:p>
        </w:tc>
        <w:tc>
          <w:tcPr>
            <w:tcW w:w="9156" w:type="dxa"/>
          </w:tcPr>
          <w:p w:rsidR="00824B09" w:rsidRPr="005B3D9A" w:rsidRDefault="00824B09" w:rsidP="00824B09">
            <w:pPr>
              <w:pStyle w:val="ListParagraph"/>
              <w:numPr>
                <w:ilvl w:val="0"/>
                <w:numId w:val="4"/>
              </w:numPr>
              <w:rPr>
                <w:rFonts w:ascii="Arial" w:hAnsi="Arial" w:cs="Arial"/>
                <w:bCs/>
              </w:rPr>
            </w:pPr>
            <w:r w:rsidRPr="005B3D9A">
              <w:rPr>
                <w:rFonts w:ascii="Arial" w:hAnsi="Arial" w:cs="Arial"/>
                <w:bCs/>
              </w:rPr>
              <w:t>Use the = sign to represent equality.</w:t>
            </w:r>
          </w:p>
          <w:p w:rsidR="00824B09" w:rsidRPr="005B3D9A" w:rsidRDefault="00824B09" w:rsidP="00824B09">
            <w:pPr>
              <w:pStyle w:val="ListParagraph"/>
              <w:numPr>
                <w:ilvl w:val="0"/>
                <w:numId w:val="4"/>
              </w:numPr>
              <w:rPr>
                <w:rFonts w:ascii="Arial" w:hAnsi="Arial" w:cs="Arial"/>
                <w:bCs/>
              </w:rPr>
            </w:pPr>
            <w:r w:rsidRPr="005B3D9A">
              <w:rPr>
                <w:rFonts w:ascii="Arial" w:hAnsi="Arial" w:cs="Arial"/>
                <w:bCs/>
              </w:rPr>
              <w:t>Understand how □ can represent an unknown.</w:t>
            </w:r>
          </w:p>
          <w:p w:rsidR="00824B09" w:rsidRPr="005B3D9A" w:rsidRDefault="00824B09" w:rsidP="00824B09">
            <w:pPr>
              <w:pStyle w:val="ListParagraph"/>
              <w:numPr>
                <w:ilvl w:val="0"/>
                <w:numId w:val="4"/>
              </w:numPr>
              <w:rPr>
                <w:rFonts w:ascii="Arial" w:hAnsi="Arial" w:cs="Arial"/>
                <w:b/>
              </w:rPr>
            </w:pPr>
            <w:r w:rsidRPr="005B3D9A">
              <w:rPr>
                <w:rFonts w:ascii="Arial" w:hAnsi="Arial" w:cs="Arial"/>
                <w:bCs/>
              </w:rPr>
              <w:t>Partition 10 and 20 into pairs and write related addition and subtraction facts.</w:t>
            </w:r>
          </w:p>
          <w:p w:rsidR="00824B09" w:rsidRPr="005B3D9A" w:rsidRDefault="00824B09" w:rsidP="00824B09">
            <w:pPr>
              <w:pStyle w:val="ListParagraph"/>
              <w:numPr>
                <w:ilvl w:val="0"/>
                <w:numId w:val="4"/>
              </w:numPr>
              <w:rPr>
                <w:rFonts w:ascii="Arial" w:hAnsi="Arial" w:cs="Arial"/>
                <w:b/>
              </w:rPr>
            </w:pPr>
            <w:r w:rsidRPr="005B3D9A">
              <w:rPr>
                <w:rFonts w:ascii="Arial" w:hAnsi="Arial" w:cs="Arial"/>
              </w:rPr>
              <w:t>Begin to know by heart pairs with a total of 20.</w:t>
            </w:r>
          </w:p>
          <w:p w:rsidR="00824B09" w:rsidRPr="005B3D9A" w:rsidRDefault="00824B09" w:rsidP="00824B09">
            <w:pPr>
              <w:pStyle w:val="ListParagraph"/>
              <w:numPr>
                <w:ilvl w:val="0"/>
                <w:numId w:val="4"/>
              </w:numPr>
              <w:rPr>
                <w:rFonts w:ascii="Arial" w:hAnsi="Arial" w:cs="Arial"/>
                <w:b/>
              </w:rPr>
            </w:pPr>
            <w:r w:rsidRPr="005B3D9A">
              <w:rPr>
                <w:rFonts w:ascii="Arial" w:hAnsi="Arial" w:cs="Arial"/>
              </w:rPr>
              <w:t>Add and subtract 10 to/from 2-digit numbers by using counting in tens, not ones.</w:t>
            </w:r>
          </w:p>
          <w:p w:rsidR="00824B09" w:rsidRPr="005B3D9A" w:rsidRDefault="00824B09" w:rsidP="00824B09">
            <w:pPr>
              <w:pStyle w:val="ListParagraph"/>
              <w:numPr>
                <w:ilvl w:val="0"/>
                <w:numId w:val="4"/>
              </w:numPr>
              <w:rPr>
                <w:rFonts w:ascii="Arial" w:hAnsi="Arial" w:cs="Arial"/>
                <w:b/>
              </w:rPr>
            </w:pPr>
            <w:r w:rsidRPr="005B3D9A">
              <w:rPr>
                <w:rFonts w:ascii="Arial" w:hAnsi="Arial" w:cs="Arial"/>
              </w:rPr>
              <w:t>Find 10p more/less than amounts up to 89p.</w:t>
            </w:r>
          </w:p>
        </w:tc>
      </w:tr>
      <w:tr w:rsidR="00824B09" w:rsidRPr="00925520" w:rsidTr="00824B09">
        <w:trPr>
          <w:cantSplit/>
        </w:trPr>
        <w:tc>
          <w:tcPr>
            <w:tcW w:w="1526" w:type="dxa"/>
          </w:tcPr>
          <w:p w:rsidR="00824B09" w:rsidRPr="005B3D9A" w:rsidRDefault="00824B09" w:rsidP="00824B09">
            <w:pPr>
              <w:rPr>
                <w:rFonts w:ascii="Arial" w:hAnsi="Arial" w:cs="Arial"/>
                <w:b/>
                <w:bCs/>
                <w:color w:val="1F497D" w:themeColor="text2"/>
              </w:rPr>
            </w:pPr>
            <w:r w:rsidRPr="005B3D9A">
              <w:rPr>
                <w:rFonts w:ascii="Arial" w:hAnsi="Arial" w:cs="Arial"/>
                <w:b/>
                <w:bCs/>
                <w:color w:val="1F497D" w:themeColor="text2"/>
              </w:rPr>
              <w:t xml:space="preserve">Money and Measures </w:t>
            </w:r>
          </w:p>
          <w:p w:rsidR="00824B09" w:rsidRPr="005B3D9A" w:rsidRDefault="00824B09" w:rsidP="00232069">
            <w:pPr>
              <w:rPr>
                <w:rFonts w:ascii="Arial" w:hAnsi="Arial" w:cs="Arial"/>
                <w:b/>
                <w:bCs/>
                <w:color w:val="1F497D" w:themeColor="text2"/>
              </w:rPr>
            </w:pPr>
          </w:p>
        </w:tc>
        <w:tc>
          <w:tcPr>
            <w:tcW w:w="9156" w:type="dxa"/>
          </w:tcPr>
          <w:p w:rsidR="00824B09" w:rsidRPr="005B3D9A" w:rsidRDefault="00824B09" w:rsidP="00824B09">
            <w:pPr>
              <w:pStyle w:val="ListParagraph"/>
              <w:numPr>
                <w:ilvl w:val="0"/>
                <w:numId w:val="5"/>
              </w:numPr>
              <w:rPr>
                <w:rFonts w:ascii="Arial" w:hAnsi="Arial" w:cs="Arial"/>
              </w:rPr>
            </w:pPr>
            <w:r w:rsidRPr="005B3D9A">
              <w:rPr>
                <w:rFonts w:ascii="Arial" w:hAnsi="Arial" w:cs="Arial"/>
              </w:rPr>
              <w:t>Recognise all coins.</w:t>
            </w:r>
          </w:p>
          <w:p w:rsidR="00824B09" w:rsidRPr="005B3D9A" w:rsidRDefault="00824B09" w:rsidP="00824B09">
            <w:pPr>
              <w:pStyle w:val="ListParagraph"/>
              <w:numPr>
                <w:ilvl w:val="0"/>
                <w:numId w:val="5"/>
              </w:numPr>
              <w:rPr>
                <w:rFonts w:ascii="Arial" w:hAnsi="Arial" w:cs="Arial"/>
              </w:rPr>
            </w:pPr>
            <w:r w:rsidRPr="005B3D9A">
              <w:rPr>
                <w:rFonts w:ascii="Arial" w:hAnsi="Arial" w:cs="Arial"/>
              </w:rPr>
              <w:t>Add the values of 2 coins.</w:t>
            </w:r>
          </w:p>
          <w:p w:rsidR="00824B09" w:rsidRPr="005B3D9A" w:rsidRDefault="00824B09" w:rsidP="00824B09">
            <w:pPr>
              <w:pStyle w:val="ListParagraph"/>
              <w:numPr>
                <w:ilvl w:val="0"/>
                <w:numId w:val="5"/>
              </w:numPr>
              <w:rPr>
                <w:rFonts w:ascii="Arial" w:hAnsi="Arial" w:cs="Arial"/>
                <w:b/>
              </w:rPr>
            </w:pPr>
            <w:r w:rsidRPr="005B3D9A">
              <w:rPr>
                <w:rFonts w:ascii="Arial" w:hAnsi="Arial" w:cs="Arial"/>
              </w:rPr>
              <w:t>Begin to use ordered lists to find all possibilities.</w:t>
            </w:r>
          </w:p>
          <w:p w:rsidR="00824B09" w:rsidRPr="005B3D9A" w:rsidRDefault="00824B09" w:rsidP="00824B09">
            <w:pPr>
              <w:pStyle w:val="ListParagraph"/>
              <w:numPr>
                <w:ilvl w:val="0"/>
                <w:numId w:val="5"/>
              </w:numPr>
              <w:rPr>
                <w:rFonts w:ascii="Arial" w:hAnsi="Arial" w:cs="Arial"/>
              </w:rPr>
            </w:pPr>
            <w:r w:rsidRPr="005B3D9A">
              <w:rPr>
                <w:rFonts w:ascii="Arial" w:hAnsi="Arial" w:cs="Arial"/>
              </w:rPr>
              <w:t>Find the total of 2 times (total) less than 20p).</w:t>
            </w:r>
          </w:p>
          <w:p w:rsidR="00824B09" w:rsidRPr="005B3D9A" w:rsidRDefault="00824B09" w:rsidP="00824B09">
            <w:pPr>
              <w:pStyle w:val="ListParagraph"/>
              <w:numPr>
                <w:ilvl w:val="0"/>
                <w:numId w:val="5"/>
              </w:numPr>
              <w:rPr>
                <w:rFonts w:ascii="Arial" w:hAnsi="Arial" w:cs="Arial"/>
                <w:b/>
              </w:rPr>
            </w:pPr>
            <w:r w:rsidRPr="005B3D9A">
              <w:rPr>
                <w:rFonts w:ascii="Arial" w:hAnsi="Arial" w:cs="Arial"/>
              </w:rPr>
              <w:t>Find change from 20p.</w:t>
            </w:r>
          </w:p>
          <w:p w:rsidR="00824B09" w:rsidRPr="005B3D9A" w:rsidRDefault="00824B09" w:rsidP="00824B09">
            <w:pPr>
              <w:pStyle w:val="ListParagraph"/>
              <w:numPr>
                <w:ilvl w:val="0"/>
                <w:numId w:val="5"/>
              </w:numPr>
              <w:rPr>
                <w:rFonts w:ascii="Arial" w:hAnsi="Arial" w:cs="Arial"/>
                <w:b/>
              </w:rPr>
            </w:pPr>
            <w:r w:rsidRPr="005B3D9A">
              <w:rPr>
                <w:rFonts w:ascii="Arial" w:hAnsi="Arial" w:cs="Arial"/>
                <w:bCs/>
              </w:rPr>
              <w:t>Read the time to the half hour on digital and analogue clocks.</w:t>
            </w:r>
          </w:p>
          <w:p w:rsidR="00824B09" w:rsidRPr="005B3D9A" w:rsidRDefault="00824B09" w:rsidP="00824B09">
            <w:pPr>
              <w:pStyle w:val="ListParagraph"/>
              <w:numPr>
                <w:ilvl w:val="0"/>
                <w:numId w:val="5"/>
              </w:numPr>
              <w:rPr>
                <w:rFonts w:ascii="Arial" w:hAnsi="Arial" w:cs="Arial"/>
                <w:bCs/>
              </w:rPr>
            </w:pPr>
            <w:r w:rsidRPr="005B3D9A">
              <w:rPr>
                <w:rFonts w:ascii="Arial" w:hAnsi="Arial" w:cs="Arial"/>
                <w:bCs/>
              </w:rPr>
              <w:t>Read the time to the ¼ hour on analogue clocks.</w:t>
            </w:r>
          </w:p>
          <w:p w:rsidR="00824B09" w:rsidRPr="005B3D9A" w:rsidRDefault="00824B09" w:rsidP="00824B09">
            <w:pPr>
              <w:pStyle w:val="ListParagraph"/>
              <w:numPr>
                <w:ilvl w:val="0"/>
                <w:numId w:val="5"/>
              </w:numPr>
              <w:rPr>
                <w:rFonts w:ascii="Arial" w:hAnsi="Arial" w:cs="Arial"/>
                <w:bCs/>
              </w:rPr>
            </w:pPr>
            <w:r w:rsidRPr="005B3D9A">
              <w:rPr>
                <w:rFonts w:ascii="Arial" w:hAnsi="Arial" w:cs="Arial"/>
                <w:bCs/>
              </w:rPr>
              <w:t>Begin to identify time intervals.</w:t>
            </w:r>
          </w:p>
        </w:tc>
      </w:tr>
      <w:tr w:rsidR="00824B09" w:rsidRPr="00925520" w:rsidTr="00824B09">
        <w:trPr>
          <w:cantSplit/>
        </w:trPr>
        <w:tc>
          <w:tcPr>
            <w:tcW w:w="1526" w:type="dxa"/>
          </w:tcPr>
          <w:p w:rsidR="00824B09" w:rsidRPr="005B3D9A" w:rsidRDefault="00824B09" w:rsidP="00824B09">
            <w:pPr>
              <w:rPr>
                <w:rFonts w:ascii="Arial" w:hAnsi="Arial" w:cs="Arial"/>
                <w:b/>
                <w:bCs/>
                <w:color w:val="1F497D" w:themeColor="text2"/>
              </w:rPr>
            </w:pPr>
            <w:r w:rsidRPr="005B3D9A">
              <w:rPr>
                <w:rFonts w:ascii="Arial" w:hAnsi="Arial" w:cs="Arial"/>
                <w:b/>
                <w:bCs/>
                <w:color w:val="1F497D" w:themeColor="text2"/>
              </w:rPr>
              <w:t>Measures and Shape</w:t>
            </w:r>
          </w:p>
          <w:p w:rsidR="00824B09" w:rsidRPr="005B3D9A" w:rsidRDefault="00824B09" w:rsidP="00232069">
            <w:pPr>
              <w:rPr>
                <w:rFonts w:ascii="Arial" w:hAnsi="Arial" w:cs="Arial"/>
                <w:b/>
                <w:bCs/>
                <w:color w:val="1F497D" w:themeColor="text2"/>
              </w:rPr>
            </w:pPr>
          </w:p>
        </w:tc>
        <w:tc>
          <w:tcPr>
            <w:tcW w:w="9156" w:type="dxa"/>
          </w:tcPr>
          <w:p w:rsidR="00824B09" w:rsidRPr="005B3D9A" w:rsidRDefault="00824B09" w:rsidP="00824B09">
            <w:pPr>
              <w:pStyle w:val="ListParagraph"/>
              <w:numPr>
                <w:ilvl w:val="0"/>
                <w:numId w:val="6"/>
              </w:numPr>
              <w:rPr>
                <w:rFonts w:ascii="Arial" w:hAnsi="Arial" w:cs="Arial"/>
              </w:rPr>
            </w:pPr>
            <w:r w:rsidRPr="005B3D9A">
              <w:rPr>
                <w:rFonts w:ascii="Arial" w:hAnsi="Arial" w:cs="Arial"/>
              </w:rPr>
              <w:t>Use a uniform unit to measure to the length to the nearest unit.</w:t>
            </w:r>
          </w:p>
          <w:p w:rsidR="00824B09" w:rsidRPr="005B3D9A" w:rsidRDefault="00824B09" w:rsidP="00824B09">
            <w:pPr>
              <w:pStyle w:val="ListParagraph"/>
              <w:numPr>
                <w:ilvl w:val="0"/>
                <w:numId w:val="6"/>
              </w:numPr>
              <w:rPr>
                <w:rFonts w:ascii="Arial" w:hAnsi="Arial" w:cs="Arial"/>
                <w:b/>
              </w:rPr>
            </w:pPr>
            <w:r w:rsidRPr="005B3D9A">
              <w:rPr>
                <w:rFonts w:ascii="Arial" w:hAnsi="Arial" w:cs="Arial"/>
              </w:rPr>
              <w:t>Measure length to the nearest centimetre.</w:t>
            </w:r>
          </w:p>
          <w:p w:rsidR="00824B09" w:rsidRPr="005B3D9A" w:rsidRDefault="00824B09" w:rsidP="00824B09">
            <w:pPr>
              <w:pStyle w:val="ListParagraph"/>
              <w:numPr>
                <w:ilvl w:val="0"/>
                <w:numId w:val="6"/>
              </w:numPr>
              <w:rPr>
                <w:rFonts w:ascii="Arial" w:hAnsi="Arial" w:cs="Arial"/>
              </w:rPr>
            </w:pPr>
            <w:r w:rsidRPr="005B3D9A">
              <w:rPr>
                <w:rFonts w:ascii="Arial" w:hAnsi="Arial" w:cs="Arial"/>
              </w:rPr>
              <w:t>Choose from a range to estimate the lengths of objects.</w:t>
            </w:r>
          </w:p>
          <w:p w:rsidR="00824B09" w:rsidRPr="005B3D9A" w:rsidRDefault="00824B09" w:rsidP="00824B09">
            <w:pPr>
              <w:pStyle w:val="ListParagraph"/>
              <w:numPr>
                <w:ilvl w:val="0"/>
                <w:numId w:val="6"/>
              </w:numPr>
              <w:rPr>
                <w:rFonts w:ascii="Arial" w:hAnsi="Arial" w:cs="Arial"/>
                <w:b/>
              </w:rPr>
            </w:pPr>
            <w:r w:rsidRPr="005B3D9A">
              <w:rPr>
                <w:rFonts w:ascii="Arial" w:hAnsi="Arial" w:cs="Arial"/>
                <w:bCs/>
              </w:rPr>
              <w:t>Follow and give instructions involving position, direction and movement including left and right.</w:t>
            </w:r>
          </w:p>
          <w:p w:rsidR="00824B09" w:rsidRPr="005B3D9A" w:rsidRDefault="00824B09" w:rsidP="00824B09">
            <w:pPr>
              <w:pStyle w:val="ListParagraph"/>
              <w:numPr>
                <w:ilvl w:val="0"/>
                <w:numId w:val="6"/>
              </w:numPr>
              <w:rPr>
                <w:rFonts w:ascii="Arial" w:hAnsi="Arial" w:cs="Arial"/>
                <w:bCs/>
              </w:rPr>
            </w:pPr>
            <w:r w:rsidRPr="005B3D9A">
              <w:rPr>
                <w:rFonts w:ascii="Arial" w:hAnsi="Arial" w:cs="Arial"/>
                <w:bCs/>
              </w:rPr>
              <w:t>Recognise whole, half and quarter turns, both clockwise and anticlockwise.</w:t>
            </w:r>
          </w:p>
          <w:p w:rsidR="00824B09" w:rsidRPr="005B3D9A" w:rsidRDefault="00824B09" w:rsidP="00824B09">
            <w:pPr>
              <w:pStyle w:val="ListParagraph"/>
              <w:numPr>
                <w:ilvl w:val="0"/>
                <w:numId w:val="6"/>
              </w:numPr>
              <w:rPr>
                <w:rFonts w:ascii="Arial" w:hAnsi="Arial" w:cs="Arial"/>
                <w:bCs/>
              </w:rPr>
            </w:pPr>
            <w:r w:rsidRPr="005B3D9A">
              <w:rPr>
                <w:rFonts w:ascii="Arial" w:hAnsi="Arial" w:cs="Arial"/>
                <w:bCs/>
              </w:rPr>
              <w:t>Recognise that a right angle is a quarter turn.</w:t>
            </w:r>
          </w:p>
        </w:tc>
      </w:tr>
      <w:tr w:rsidR="00824B09" w:rsidRPr="00925520" w:rsidTr="00824B09">
        <w:trPr>
          <w:cantSplit/>
        </w:trPr>
        <w:tc>
          <w:tcPr>
            <w:tcW w:w="1526" w:type="dxa"/>
          </w:tcPr>
          <w:p w:rsidR="00824B09" w:rsidRPr="005B3D9A" w:rsidRDefault="00824B09" w:rsidP="00824B09">
            <w:pPr>
              <w:rPr>
                <w:rFonts w:ascii="Arial" w:hAnsi="Arial" w:cs="Arial"/>
                <w:b/>
                <w:color w:val="E36C0A" w:themeColor="accent6" w:themeShade="BF"/>
              </w:rPr>
            </w:pPr>
            <w:r w:rsidRPr="005B3D9A">
              <w:rPr>
                <w:rFonts w:ascii="Arial" w:hAnsi="Arial" w:cs="Arial"/>
                <w:b/>
                <w:color w:val="E36C0A" w:themeColor="accent6" w:themeShade="BF"/>
              </w:rPr>
              <w:lastRenderedPageBreak/>
              <w:t>Place value</w:t>
            </w:r>
          </w:p>
          <w:p w:rsidR="00824B09" w:rsidRPr="005B3D9A" w:rsidRDefault="00824B09" w:rsidP="00232069">
            <w:pPr>
              <w:rPr>
                <w:rFonts w:ascii="Arial" w:hAnsi="Arial" w:cs="Arial"/>
                <w:b/>
                <w:color w:val="E36C0A" w:themeColor="accent6" w:themeShade="BF"/>
              </w:rPr>
            </w:pPr>
          </w:p>
        </w:tc>
        <w:tc>
          <w:tcPr>
            <w:tcW w:w="9156" w:type="dxa"/>
          </w:tcPr>
          <w:p w:rsidR="00824B09" w:rsidRPr="005B3D9A" w:rsidRDefault="00824B09" w:rsidP="00824B09">
            <w:pPr>
              <w:pStyle w:val="ListParagraph"/>
              <w:numPr>
                <w:ilvl w:val="0"/>
                <w:numId w:val="6"/>
              </w:numPr>
              <w:rPr>
                <w:rFonts w:ascii="Arial" w:hAnsi="Arial" w:cs="Arial"/>
              </w:rPr>
            </w:pPr>
            <w:r w:rsidRPr="005B3D9A">
              <w:rPr>
                <w:rFonts w:ascii="Arial" w:hAnsi="Arial" w:cs="Arial"/>
              </w:rPr>
              <w:t xml:space="preserve">Use pairs to 10 and the image of the 100 beaded </w:t>
            </w:r>
            <w:proofErr w:type="gramStart"/>
            <w:r w:rsidRPr="005B3D9A">
              <w:rPr>
                <w:rFonts w:ascii="Arial" w:hAnsi="Arial" w:cs="Arial"/>
              </w:rPr>
              <w:t>string</w:t>
            </w:r>
            <w:proofErr w:type="gramEnd"/>
            <w:r w:rsidRPr="005B3D9A">
              <w:rPr>
                <w:rFonts w:ascii="Arial" w:hAnsi="Arial" w:cs="Arial"/>
              </w:rPr>
              <w:t xml:space="preserve"> to find what needs to be added to a 2-digit number to make the next multiple of 10.</w:t>
            </w:r>
          </w:p>
          <w:p w:rsidR="00824B09" w:rsidRPr="005B3D9A" w:rsidRDefault="00824B09" w:rsidP="00824B09">
            <w:pPr>
              <w:pStyle w:val="ListParagraph"/>
              <w:numPr>
                <w:ilvl w:val="0"/>
                <w:numId w:val="6"/>
              </w:numPr>
              <w:rPr>
                <w:rFonts w:ascii="Arial" w:hAnsi="Arial" w:cs="Arial"/>
                <w:b/>
              </w:rPr>
            </w:pPr>
            <w:r w:rsidRPr="005B3D9A">
              <w:rPr>
                <w:rFonts w:ascii="Arial" w:hAnsi="Arial" w:cs="Arial"/>
              </w:rPr>
              <w:t>Use pairs to 10 to find what needs to be added to a 2-digit number to make next multiple of 10.</w:t>
            </w:r>
          </w:p>
          <w:p w:rsidR="00824B09" w:rsidRPr="005B3D9A" w:rsidRDefault="00824B09" w:rsidP="00824B09">
            <w:pPr>
              <w:pStyle w:val="ListParagraph"/>
              <w:numPr>
                <w:ilvl w:val="0"/>
                <w:numId w:val="6"/>
              </w:numPr>
              <w:rPr>
                <w:rFonts w:ascii="Arial" w:hAnsi="Arial" w:cs="Arial"/>
                <w:b/>
              </w:rPr>
            </w:pPr>
            <w:r w:rsidRPr="005B3D9A">
              <w:rPr>
                <w:rFonts w:ascii="Arial" w:hAnsi="Arial" w:cs="Arial"/>
              </w:rPr>
              <w:t>Solve and write simple number stories involving money.</w:t>
            </w:r>
          </w:p>
          <w:p w:rsidR="00824B09" w:rsidRPr="005B3D9A" w:rsidRDefault="00824B09" w:rsidP="00824B09">
            <w:pPr>
              <w:pStyle w:val="ListParagraph"/>
              <w:numPr>
                <w:ilvl w:val="0"/>
                <w:numId w:val="6"/>
              </w:numPr>
              <w:rPr>
                <w:rFonts w:ascii="Arial" w:hAnsi="Arial" w:cs="Arial"/>
              </w:rPr>
            </w:pPr>
            <w:r w:rsidRPr="005B3D9A">
              <w:rPr>
                <w:rFonts w:ascii="Arial" w:hAnsi="Arial" w:cs="Arial"/>
              </w:rPr>
              <w:t>Add and subtract 10, 11 and 20 in the context of money.</w:t>
            </w:r>
          </w:p>
        </w:tc>
      </w:tr>
      <w:tr w:rsidR="00824B09" w:rsidRPr="00925520" w:rsidTr="00824B09">
        <w:trPr>
          <w:cantSplit/>
        </w:trPr>
        <w:tc>
          <w:tcPr>
            <w:tcW w:w="1526" w:type="dxa"/>
          </w:tcPr>
          <w:p w:rsidR="00824B09" w:rsidRPr="005B3D9A" w:rsidRDefault="00824B09" w:rsidP="00824B09">
            <w:pPr>
              <w:rPr>
                <w:rFonts w:ascii="Arial" w:hAnsi="Arial" w:cs="Arial"/>
                <w:b/>
                <w:bCs/>
                <w:color w:val="006600"/>
              </w:rPr>
            </w:pPr>
            <w:r w:rsidRPr="005B3D9A">
              <w:rPr>
                <w:rFonts w:ascii="Arial" w:hAnsi="Arial" w:cs="Arial"/>
                <w:b/>
                <w:bCs/>
                <w:color w:val="006600"/>
              </w:rPr>
              <w:t xml:space="preserve">Number and </w:t>
            </w:r>
            <w:r w:rsidRPr="005B3D9A">
              <w:rPr>
                <w:rFonts w:ascii="Arial" w:hAnsi="Arial" w:cs="Arial"/>
                <w:b/>
                <w:bCs/>
                <w:color w:val="95B3D7" w:themeColor="accent1" w:themeTint="99"/>
              </w:rPr>
              <w:t>Fractions</w:t>
            </w:r>
          </w:p>
          <w:p w:rsidR="00824B09" w:rsidRPr="005B3D9A" w:rsidRDefault="00824B09" w:rsidP="00232069">
            <w:pPr>
              <w:rPr>
                <w:rFonts w:ascii="Arial" w:hAnsi="Arial" w:cs="Arial"/>
                <w:b/>
                <w:bCs/>
                <w:color w:val="006600"/>
              </w:rPr>
            </w:pPr>
          </w:p>
        </w:tc>
        <w:tc>
          <w:tcPr>
            <w:tcW w:w="9156" w:type="dxa"/>
          </w:tcPr>
          <w:p w:rsidR="00824B09" w:rsidRPr="005B3D9A" w:rsidRDefault="00824B09" w:rsidP="00824B09">
            <w:pPr>
              <w:pStyle w:val="ListParagraph"/>
              <w:numPr>
                <w:ilvl w:val="0"/>
                <w:numId w:val="6"/>
              </w:numPr>
              <w:rPr>
                <w:rFonts w:ascii="Arial" w:hAnsi="Arial" w:cs="Arial"/>
              </w:rPr>
            </w:pPr>
            <w:r w:rsidRPr="005B3D9A">
              <w:rPr>
                <w:rFonts w:ascii="Arial" w:hAnsi="Arial" w:cs="Arial"/>
              </w:rPr>
              <w:t>Describe and continue patterns.</w:t>
            </w:r>
          </w:p>
          <w:p w:rsidR="00824B09" w:rsidRPr="005B3D9A" w:rsidRDefault="00824B09" w:rsidP="00824B09">
            <w:pPr>
              <w:pStyle w:val="ListParagraph"/>
              <w:numPr>
                <w:ilvl w:val="0"/>
                <w:numId w:val="6"/>
              </w:numPr>
              <w:rPr>
                <w:rFonts w:ascii="Arial" w:hAnsi="Arial" w:cs="Arial"/>
              </w:rPr>
            </w:pPr>
            <w:r w:rsidRPr="005B3D9A">
              <w:rPr>
                <w:rFonts w:ascii="Arial" w:hAnsi="Arial" w:cs="Arial"/>
              </w:rPr>
              <w:t>Count in 2s and 10s.</w:t>
            </w:r>
          </w:p>
          <w:p w:rsidR="00824B09" w:rsidRPr="005B3D9A" w:rsidRDefault="00824B09" w:rsidP="00824B09">
            <w:pPr>
              <w:pStyle w:val="ListParagraph"/>
              <w:numPr>
                <w:ilvl w:val="0"/>
                <w:numId w:val="6"/>
              </w:numPr>
              <w:rPr>
                <w:rFonts w:ascii="Arial" w:hAnsi="Arial" w:cs="Arial"/>
              </w:rPr>
            </w:pPr>
            <w:r w:rsidRPr="005B3D9A">
              <w:rPr>
                <w:rFonts w:ascii="Arial" w:hAnsi="Arial" w:cs="Arial"/>
              </w:rPr>
              <w:t xml:space="preserve">Recognise multiples of 2 and 10. </w:t>
            </w:r>
          </w:p>
          <w:p w:rsidR="00824B09" w:rsidRPr="005B3D9A" w:rsidRDefault="00824B09" w:rsidP="00824B09">
            <w:pPr>
              <w:pStyle w:val="ListParagraph"/>
              <w:numPr>
                <w:ilvl w:val="0"/>
                <w:numId w:val="6"/>
              </w:numPr>
              <w:rPr>
                <w:rFonts w:ascii="Arial" w:hAnsi="Arial" w:cs="Arial"/>
              </w:rPr>
            </w:pPr>
            <w:r w:rsidRPr="005B3D9A">
              <w:rPr>
                <w:rFonts w:ascii="Arial" w:hAnsi="Arial" w:cs="Arial"/>
              </w:rPr>
              <w:t>Understand multiplication as repeated addition.</w:t>
            </w:r>
          </w:p>
          <w:p w:rsidR="00824B09" w:rsidRPr="005B3D9A" w:rsidRDefault="00824B09" w:rsidP="00824B09">
            <w:pPr>
              <w:pStyle w:val="ListParagraph"/>
              <w:numPr>
                <w:ilvl w:val="0"/>
                <w:numId w:val="6"/>
              </w:numPr>
              <w:rPr>
                <w:rFonts w:ascii="Arial" w:hAnsi="Arial" w:cs="Arial"/>
              </w:rPr>
            </w:pPr>
            <w:r w:rsidRPr="005B3D9A">
              <w:rPr>
                <w:rFonts w:ascii="Arial" w:hAnsi="Arial" w:cs="Arial"/>
              </w:rPr>
              <w:t>Count in 10s.</w:t>
            </w:r>
          </w:p>
          <w:p w:rsidR="00824B09" w:rsidRPr="005B3D9A" w:rsidRDefault="00824B09" w:rsidP="00824B09">
            <w:pPr>
              <w:pStyle w:val="ListParagraph"/>
              <w:numPr>
                <w:ilvl w:val="0"/>
                <w:numId w:val="6"/>
              </w:numPr>
              <w:rPr>
                <w:rFonts w:ascii="Arial" w:hAnsi="Arial" w:cs="Arial"/>
                <w:b/>
              </w:rPr>
            </w:pPr>
            <w:r w:rsidRPr="005B3D9A">
              <w:rPr>
                <w:rFonts w:ascii="Arial" w:hAnsi="Arial" w:cs="Arial"/>
              </w:rPr>
              <w:t>Recognise odd and even numbers to at least 20.</w:t>
            </w:r>
          </w:p>
          <w:p w:rsidR="00824B09" w:rsidRPr="005B3D9A" w:rsidRDefault="00824B09" w:rsidP="00824B09">
            <w:pPr>
              <w:pStyle w:val="ListParagraph"/>
              <w:numPr>
                <w:ilvl w:val="0"/>
                <w:numId w:val="6"/>
              </w:numPr>
              <w:rPr>
                <w:rFonts w:ascii="Arial" w:hAnsi="Arial" w:cs="Arial"/>
                <w:bCs/>
              </w:rPr>
            </w:pPr>
            <w:r w:rsidRPr="005B3D9A">
              <w:rPr>
                <w:rFonts w:ascii="Arial" w:hAnsi="Arial" w:cs="Arial"/>
                <w:bCs/>
              </w:rPr>
              <w:t>Find halves and quarters of shapes by folding.</w:t>
            </w:r>
          </w:p>
          <w:p w:rsidR="00824B09" w:rsidRPr="005B3D9A" w:rsidRDefault="00824B09" w:rsidP="00824B09">
            <w:pPr>
              <w:pStyle w:val="ListParagraph"/>
              <w:numPr>
                <w:ilvl w:val="0"/>
                <w:numId w:val="6"/>
              </w:numPr>
              <w:rPr>
                <w:rFonts w:ascii="Arial" w:hAnsi="Arial" w:cs="Arial"/>
                <w:bCs/>
              </w:rPr>
            </w:pPr>
            <w:r w:rsidRPr="005B3D9A">
              <w:rPr>
                <w:rFonts w:ascii="Arial" w:hAnsi="Arial" w:cs="Arial"/>
                <w:bCs/>
              </w:rPr>
              <w:t>Recognise which shapes are divided in halves/ quarters and which are not.</w:t>
            </w:r>
          </w:p>
          <w:p w:rsidR="00824B09" w:rsidRPr="005B3D9A" w:rsidRDefault="00824B09" w:rsidP="00824B09">
            <w:pPr>
              <w:pStyle w:val="ListParagraph"/>
              <w:numPr>
                <w:ilvl w:val="0"/>
                <w:numId w:val="6"/>
              </w:numPr>
              <w:rPr>
                <w:rFonts w:ascii="Arial" w:hAnsi="Arial" w:cs="Arial"/>
                <w:bCs/>
              </w:rPr>
            </w:pPr>
            <w:r w:rsidRPr="005B3D9A">
              <w:rPr>
                <w:rFonts w:ascii="Arial" w:hAnsi="Arial" w:cs="Arial"/>
                <w:bCs/>
              </w:rPr>
              <w:t>Colour ¼ or ¾ of shapes.</w:t>
            </w:r>
          </w:p>
        </w:tc>
      </w:tr>
      <w:tr w:rsidR="00824B09" w:rsidRPr="00925520" w:rsidTr="00824B09">
        <w:trPr>
          <w:cantSplit/>
        </w:trPr>
        <w:tc>
          <w:tcPr>
            <w:tcW w:w="1526" w:type="dxa"/>
          </w:tcPr>
          <w:p w:rsidR="00824B09" w:rsidRPr="005B3D9A" w:rsidRDefault="00824B09" w:rsidP="00232069">
            <w:pPr>
              <w:rPr>
                <w:rFonts w:ascii="Arial" w:hAnsi="Arial" w:cs="Arial"/>
                <w:b/>
                <w:bCs/>
                <w:color w:val="E36C0A" w:themeColor="accent6" w:themeShade="BF"/>
              </w:rPr>
            </w:pPr>
            <w:r w:rsidRPr="005B3D9A">
              <w:rPr>
                <w:rFonts w:ascii="Arial" w:hAnsi="Arial" w:cs="Arial"/>
                <w:b/>
                <w:bCs/>
                <w:color w:val="E36C0A" w:themeColor="accent6" w:themeShade="BF"/>
              </w:rPr>
              <w:t xml:space="preserve">Doubling and halving and Mental addition and subtraction   </w:t>
            </w:r>
          </w:p>
        </w:tc>
        <w:tc>
          <w:tcPr>
            <w:tcW w:w="9156" w:type="dxa"/>
          </w:tcPr>
          <w:p w:rsidR="00824B09" w:rsidRPr="005B3D9A" w:rsidRDefault="00824B09" w:rsidP="00692B05">
            <w:pPr>
              <w:pStyle w:val="ListParagraph"/>
              <w:numPr>
                <w:ilvl w:val="0"/>
                <w:numId w:val="6"/>
              </w:numPr>
              <w:rPr>
                <w:rFonts w:ascii="Arial" w:hAnsi="Arial" w:cs="Arial"/>
              </w:rPr>
            </w:pPr>
            <w:r w:rsidRPr="005B3D9A">
              <w:rPr>
                <w:rFonts w:ascii="Arial" w:hAnsi="Arial" w:cs="Arial"/>
              </w:rPr>
              <w:t>Find doubles to double 20 using bead strings to help.</w:t>
            </w:r>
          </w:p>
          <w:p w:rsidR="00824B09" w:rsidRPr="005B3D9A" w:rsidRDefault="00824B09" w:rsidP="00692B05">
            <w:pPr>
              <w:pStyle w:val="ListParagraph"/>
              <w:numPr>
                <w:ilvl w:val="0"/>
                <w:numId w:val="6"/>
              </w:numPr>
              <w:rPr>
                <w:rFonts w:ascii="Arial" w:hAnsi="Arial" w:cs="Arial"/>
                <w:b/>
              </w:rPr>
            </w:pPr>
            <w:r w:rsidRPr="005B3D9A">
              <w:rPr>
                <w:rFonts w:ascii="Arial" w:hAnsi="Arial" w:cs="Arial"/>
              </w:rPr>
              <w:t>Investigate which numbers to 30 can be halved (whole number answers), and find that these are even numbers.</w:t>
            </w:r>
          </w:p>
          <w:p w:rsidR="00824B09" w:rsidRPr="005B3D9A" w:rsidRDefault="00824B09" w:rsidP="00692B05">
            <w:pPr>
              <w:pStyle w:val="ListParagraph"/>
              <w:numPr>
                <w:ilvl w:val="0"/>
                <w:numId w:val="6"/>
              </w:numPr>
              <w:rPr>
                <w:rFonts w:ascii="Arial" w:hAnsi="Arial" w:cs="Arial"/>
                <w:b/>
              </w:rPr>
            </w:pPr>
            <w:r w:rsidRPr="005B3D9A">
              <w:rPr>
                <w:rFonts w:ascii="Arial" w:hAnsi="Arial" w:cs="Arial"/>
              </w:rPr>
              <w:t>Use strips to halve even numbers and write the corresponding double.</w:t>
            </w:r>
          </w:p>
          <w:p w:rsidR="00824B09" w:rsidRPr="005B3D9A" w:rsidRDefault="00824B09" w:rsidP="00692B05">
            <w:pPr>
              <w:pStyle w:val="ListParagraph"/>
              <w:numPr>
                <w:ilvl w:val="0"/>
                <w:numId w:val="6"/>
              </w:numPr>
              <w:rPr>
                <w:rFonts w:ascii="Arial" w:hAnsi="Arial" w:cs="Arial"/>
                <w:b/>
              </w:rPr>
            </w:pPr>
            <w:r w:rsidRPr="005B3D9A">
              <w:rPr>
                <w:rFonts w:ascii="Arial" w:hAnsi="Arial" w:cs="Arial"/>
              </w:rPr>
              <w:t>Add 10, 20, 11 and 21 to 2-digit numbers less than 80.</w:t>
            </w:r>
          </w:p>
          <w:p w:rsidR="00824B09" w:rsidRPr="005B3D9A" w:rsidRDefault="00824B09" w:rsidP="00692B05">
            <w:pPr>
              <w:pStyle w:val="ListParagraph"/>
              <w:numPr>
                <w:ilvl w:val="0"/>
                <w:numId w:val="6"/>
              </w:numPr>
              <w:rPr>
                <w:rFonts w:ascii="Arial" w:hAnsi="Arial" w:cs="Arial"/>
                <w:b/>
              </w:rPr>
            </w:pPr>
            <w:r w:rsidRPr="005B3D9A">
              <w:rPr>
                <w:rFonts w:ascii="Arial" w:hAnsi="Arial" w:cs="Arial"/>
              </w:rPr>
              <w:t>Subtract 10, 20, 11 and 21 from 2-digit numbers.</w:t>
            </w:r>
          </w:p>
        </w:tc>
      </w:tr>
      <w:tr w:rsidR="00824B09" w:rsidRPr="00925520" w:rsidTr="00824B09">
        <w:trPr>
          <w:cantSplit/>
        </w:trPr>
        <w:tc>
          <w:tcPr>
            <w:tcW w:w="1526" w:type="dxa"/>
          </w:tcPr>
          <w:p w:rsidR="00692B05" w:rsidRPr="005B3D9A" w:rsidRDefault="00692B05" w:rsidP="00692B05">
            <w:pPr>
              <w:rPr>
                <w:rFonts w:ascii="Arial" w:hAnsi="Arial" w:cs="Arial"/>
                <w:b/>
                <w:bCs/>
                <w:color w:val="1F497D" w:themeColor="text2"/>
              </w:rPr>
            </w:pPr>
            <w:r w:rsidRPr="005B3D9A">
              <w:rPr>
                <w:rFonts w:ascii="Arial" w:hAnsi="Arial" w:cs="Arial"/>
                <w:b/>
                <w:bCs/>
                <w:color w:val="1F497D" w:themeColor="text2"/>
              </w:rPr>
              <w:t xml:space="preserve">Shape and Data </w:t>
            </w:r>
          </w:p>
          <w:p w:rsidR="00824B09" w:rsidRPr="005B3D9A" w:rsidRDefault="00824B09" w:rsidP="00232069">
            <w:pPr>
              <w:rPr>
                <w:rFonts w:ascii="Arial" w:hAnsi="Arial" w:cs="Arial"/>
                <w:b/>
                <w:bCs/>
                <w:color w:val="1F497D" w:themeColor="text2"/>
              </w:rPr>
            </w:pPr>
          </w:p>
        </w:tc>
        <w:tc>
          <w:tcPr>
            <w:tcW w:w="9156" w:type="dxa"/>
          </w:tcPr>
          <w:p w:rsidR="00824B09" w:rsidRPr="005B3D9A" w:rsidRDefault="00824B09" w:rsidP="00692B05">
            <w:pPr>
              <w:pStyle w:val="ListParagraph"/>
              <w:numPr>
                <w:ilvl w:val="0"/>
                <w:numId w:val="6"/>
              </w:numPr>
              <w:rPr>
                <w:rFonts w:ascii="Arial" w:hAnsi="Arial" w:cs="Arial"/>
              </w:rPr>
            </w:pPr>
            <w:r w:rsidRPr="005B3D9A">
              <w:rPr>
                <w:rFonts w:ascii="Arial" w:hAnsi="Arial" w:cs="Arial"/>
              </w:rPr>
              <w:t>Recognise pentagons, hexagons and octagons including those that are irregular.</w:t>
            </w:r>
          </w:p>
          <w:p w:rsidR="00824B09" w:rsidRPr="005B3D9A" w:rsidRDefault="00824B09" w:rsidP="00692B05">
            <w:pPr>
              <w:pStyle w:val="ListParagraph"/>
              <w:numPr>
                <w:ilvl w:val="0"/>
                <w:numId w:val="6"/>
              </w:numPr>
              <w:rPr>
                <w:rFonts w:ascii="Arial" w:hAnsi="Arial" w:cs="Arial"/>
                <w:b/>
              </w:rPr>
            </w:pPr>
            <w:r w:rsidRPr="005B3D9A">
              <w:rPr>
                <w:rFonts w:ascii="Arial" w:hAnsi="Arial" w:cs="Arial"/>
              </w:rPr>
              <w:t>Recognise and draw pentagons, hexagons and octagons and describe their properties.</w:t>
            </w:r>
          </w:p>
          <w:p w:rsidR="00824B09" w:rsidRPr="005B3D9A" w:rsidRDefault="00824B09" w:rsidP="00692B05">
            <w:pPr>
              <w:pStyle w:val="ListParagraph"/>
              <w:numPr>
                <w:ilvl w:val="0"/>
                <w:numId w:val="6"/>
              </w:numPr>
              <w:rPr>
                <w:rFonts w:ascii="Arial" w:hAnsi="Arial" w:cs="Arial"/>
                <w:b/>
              </w:rPr>
            </w:pPr>
            <w:r w:rsidRPr="005B3D9A">
              <w:rPr>
                <w:rFonts w:ascii="Arial" w:hAnsi="Arial" w:cs="Arial"/>
              </w:rPr>
              <w:t>Visualise, make, recognise and describe 2D shapes.</w:t>
            </w:r>
          </w:p>
          <w:p w:rsidR="00824B09" w:rsidRPr="005B3D9A" w:rsidRDefault="00824B09" w:rsidP="00692B05">
            <w:pPr>
              <w:pStyle w:val="ListParagraph"/>
              <w:numPr>
                <w:ilvl w:val="0"/>
                <w:numId w:val="6"/>
              </w:numPr>
              <w:rPr>
                <w:rFonts w:ascii="Arial" w:hAnsi="Arial" w:cs="Arial"/>
                <w:b/>
              </w:rPr>
            </w:pPr>
            <w:r w:rsidRPr="005B3D9A">
              <w:rPr>
                <w:rFonts w:ascii="Arial" w:hAnsi="Arial" w:cs="Arial"/>
              </w:rPr>
              <w:t>Sort objects according to 2 criteria in a Venn diagram.</w:t>
            </w:r>
          </w:p>
          <w:p w:rsidR="00824B09" w:rsidRPr="005B3D9A" w:rsidRDefault="00824B09" w:rsidP="00692B05">
            <w:pPr>
              <w:pStyle w:val="ListParagraph"/>
              <w:numPr>
                <w:ilvl w:val="0"/>
                <w:numId w:val="6"/>
              </w:numPr>
              <w:rPr>
                <w:rFonts w:ascii="Arial" w:hAnsi="Arial" w:cs="Arial"/>
              </w:rPr>
            </w:pPr>
            <w:r w:rsidRPr="005B3D9A">
              <w:rPr>
                <w:rFonts w:ascii="Arial" w:hAnsi="Arial" w:cs="Arial"/>
              </w:rPr>
              <w:t>Sort 2D shapes according to given criterion using Carroll diagram.</w:t>
            </w:r>
          </w:p>
        </w:tc>
      </w:tr>
      <w:tr w:rsidR="00692B05" w:rsidRPr="00925520" w:rsidTr="00692B05">
        <w:trPr>
          <w:cantSplit/>
          <w:trHeight w:val="2961"/>
        </w:trPr>
        <w:tc>
          <w:tcPr>
            <w:tcW w:w="1526" w:type="dxa"/>
          </w:tcPr>
          <w:p w:rsidR="00692B05" w:rsidRPr="005B3D9A" w:rsidRDefault="00692B05" w:rsidP="00692B05">
            <w:pPr>
              <w:rPr>
                <w:rFonts w:ascii="Arial" w:hAnsi="Arial" w:cs="Arial"/>
                <w:b/>
                <w:bCs/>
                <w:color w:val="E36C0A" w:themeColor="accent6" w:themeShade="BF"/>
              </w:rPr>
            </w:pPr>
            <w:r w:rsidRPr="005B3D9A">
              <w:rPr>
                <w:rFonts w:ascii="Arial" w:hAnsi="Arial" w:cs="Arial"/>
                <w:b/>
                <w:bCs/>
                <w:color w:val="E36C0A" w:themeColor="accent6" w:themeShade="BF"/>
              </w:rPr>
              <w:t>Addition and subtraction</w:t>
            </w:r>
          </w:p>
          <w:p w:rsidR="00692B05" w:rsidRPr="005B3D9A" w:rsidRDefault="00692B05" w:rsidP="00232069">
            <w:pPr>
              <w:rPr>
                <w:rFonts w:ascii="Arial" w:hAnsi="Arial" w:cs="Arial"/>
                <w:b/>
                <w:bCs/>
                <w:color w:val="E36C0A" w:themeColor="accent6" w:themeShade="BF"/>
              </w:rPr>
            </w:pPr>
          </w:p>
        </w:tc>
        <w:tc>
          <w:tcPr>
            <w:tcW w:w="9156" w:type="dxa"/>
          </w:tcPr>
          <w:p w:rsidR="00692B05" w:rsidRPr="005B3D9A" w:rsidRDefault="00692B05" w:rsidP="00692B05">
            <w:pPr>
              <w:pStyle w:val="ListParagraph"/>
              <w:numPr>
                <w:ilvl w:val="0"/>
                <w:numId w:val="6"/>
              </w:numPr>
              <w:rPr>
                <w:rFonts w:ascii="Arial" w:eastAsia="SimSun" w:hAnsi="Arial" w:cs="Arial"/>
                <w:color w:val="000000"/>
              </w:rPr>
            </w:pPr>
            <w:r w:rsidRPr="005B3D9A">
              <w:rPr>
                <w:rFonts w:ascii="Arial" w:eastAsia="SimSun" w:hAnsi="Arial" w:cs="Arial"/>
                <w:color w:val="000000"/>
              </w:rPr>
              <w:t xml:space="preserve">Find pairs to 20 and record the addition and subtraction fact. </w:t>
            </w:r>
          </w:p>
          <w:p w:rsidR="00692B05" w:rsidRPr="005B3D9A" w:rsidRDefault="00692B05" w:rsidP="00692B05">
            <w:pPr>
              <w:pStyle w:val="ListParagraph"/>
              <w:numPr>
                <w:ilvl w:val="0"/>
                <w:numId w:val="6"/>
              </w:numPr>
              <w:rPr>
                <w:rFonts w:ascii="Arial" w:eastAsia="SimSun" w:hAnsi="Arial" w:cs="Arial"/>
                <w:color w:val="000000"/>
              </w:rPr>
            </w:pPr>
            <w:r w:rsidRPr="005B3D9A">
              <w:rPr>
                <w:rFonts w:ascii="Arial" w:eastAsia="SimSun" w:hAnsi="Arial" w:cs="Arial"/>
                <w:color w:val="000000"/>
              </w:rPr>
              <w:t>Recognise/ use the inverse relation between addition and subtraction</w:t>
            </w:r>
          </w:p>
          <w:p w:rsidR="00692B05" w:rsidRPr="005B3D9A" w:rsidRDefault="00692B05" w:rsidP="00692B05">
            <w:pPr>
              <w:pStyle w:val="ListParagraph"/>
              <w:numPr>
                <w:ilvl w:val="0"/>
                <w:numId w:val="6"/>
              </w:numPr>
              <w:rPr>
                <w:rFonts w:ascii="Arial" w:eastAsia="SimSun" w:hAnsi="Arial" w:cs="Arial"/>
                <w:bCs/>
                <w:color w:val="000000"/>
              </w:rPr>
            </w:pPr>
            <w:r w:rsidRPr="005B3D9A">
              <w:rPr>
                <w:rFonts w:ascii="Arial" w:eastAsia="SimSun" w:hAnsi="Arial" w:cs="Arial"/>
                <w:bCs/>
                <w:color w:val="000000"/>
              </w:rPr>
              <w:t>Recognise the use of a symbol such as ■ to represent an unknown.</w:t>
            </w:r>
          </w:p>
          <w:p w:rsidR="00692B05" w:rsidRPr="005B3D9A" w:rsidRDefault="00692B05" w:rsidP="00692B05">
            <w:pPr>
              <w:pStyle w:val="ListParagraph"/>
              <w:numPr>
                <w:ilvl w:val="0"/>
                <w:numId w:val="6"/>
              </w:numPr>
              <w:rPr>
                <w:rFonts w:ascii="Arial" w:eastAsia="SimSun" w:hAnsi="Arial" w:cs="Arial"/>
                <w:color w:val="000000"/>
              </w:rPr>
            </w:pPr>
            <w:r w:rsidRPr="005B3D9A">
              <w:rPr>
                <w:rFonts w:ascii="Arial" w:eastAsia="SimSun" w:hAnsi="Arial" w:cs="Arial"/>
                <w:color w:val="000000"/>
              </w:rPr>
              <w:t>Add single digit numbers to 2-digit numbers (not crossing a multiple of ten)</w:t>
            </w:r>
          </w:p>
          <w:p w:rsidR="00692B05" w:rsidRPr="005B3D9A" w:rsidRDefault="00692B05" w:rsidP="00692B05">
            <w:pPr>
              <w:pStyle w:val="ListParagraph"/>
              <w:numPr>
                <w:ilvl w:val="0"/>
                <w:numId w:val="6"/>
              </w:numPr>
              <w:rPr>
                <w:rFonts w:ascii="Arial" w:eastAsia="SimSun" w:hAnsi="Arial" w:cs="Arial"/>
                <w:color w:val="000000"/>
              </w:rPr>
            </w:pPr>
            <w:r w:rsidRPr="005B3D9A">
              <w:rPr>
                <w:rFonts w:ascii="Arial" w:eastAsia="SimSun" w:hAnsi="Arial" w:cs="Arial"/>
                <w:color w:val="000000"/>
              </w:rPr>
              <w:t>Subtract 1-digit numbers from 2-digit numbers (not crossing a multiple of  ten)</w:t>
            </w:r>
          </w:p>
          <w:p w:rsidR="00692B05" w:rsidRPr="005B3D9A" w:rsidRDefault="00692B05" w:rsidP="00692B05">
            <w:pPr>
              <w:pStyle w:val="ListParagraph"/>
              <w:numPr>
                <w:ilvl w:val="0"/>
                <w:numId w:val="6"/>
              </w:numPr>
              <w:rPr>
                <w:rFonts w:ascii="Arial" w:eastAsia="SimSun" w:hAnsi="Arial" w:cs="Arial"/>
                <w:color w:val="000000"/>
              </w:rPr>
            </w:pPr>
            <w:r w:rsidRPr="005B3D9A">
              <w:rPr>
                <w:rFonts w:ascii="Arial" w:eastAsia="SimSun" w:hAnsi="Arial" w:cs="Arial"/>
                <w:color w:val="000000"/>
              </w:rPr>
              <w:t>Use number facts and patterns to add and subtract rather than counting on or back in ones.</w:t>
            </w:r>
          </w:p>
          <w:p w:rsidR="00692B05" w:rsidRPr="005B3D9A" w:rsidRDefault="00692B05" w:rsidP="00692B05">
            <w:pPr>
              <w:pStyle w:val="ListParagraph"/>
              <w:numPr>
                <w:ilvl w:val="0"/>
                <w:numId w:val="6"/>
              </w:numPr>
              <w:rPr>
                <w:rFonts w:ascii="Arial" w:eastAsia="SimSun" w:hAnsi="Arial" w:cs="Arial"/>
                <w:color w:val="000000"/>
              </w:rPr>
            </w:pPr>
            <w:r w:rsidRPr="005B3D9A">
              <w:rPr>
                <w:rFonts w:ascii="Arial" w:eastAsia="SimSun" w:hAnsi="Arial" w:cs="Arial"/>
                <w:color w:val="000000"/>
              </w:rPr>
              <w:t xml:space="preserve">Use number bonds to </w:t>
            </w:r>
            <w:proofErr w:type="gramStart"/>
            <w:r w:rsidRPr="005B3D9A">
              <w:rPr>
                <w:rFonts w:ascii="Arial" w:eastAsia="SimSun" w:hAnsi="Arial" w:cs="Arial"/>
                <w:color w:val="000000"/>
              </w:rPr>
              <w:t>10  and</w:t>
            </w:r>
            <w:proofErr w:type="gramEnd"/>
            <w:r w:rsidRPr="005B3D9A">
              <w:rPr>
                <w:rFonts w:ascii="Arial" w:eastAsia="SimSun" w:hAnsi="Arial" w:cs="Arial"/>
                <w:color w:val="000000"/>
              </w:rPr>
              <w:t xml:space="preserve"> place value to add rather than counting on and back in ones.</w:t>
            </w:r>
          </w:p>
          <w:p w:rsidR="00692B05" w:rsidRPr="005B3D9A" w:rsidRDefault="00692B05" w:rsidP="00232069">
            <w:pPr>
              <w:rPr>
                <w:rFonts w:ascii="Arial" w:hAnsi="Arial" w:cs="Arial"/>
                <w:b/>
                <w:bCs/>
                <w:color w:val="E36C0A" w:themeColor="accent6" w:themeShade="BF"/>
              </w:rPr>
            </w:pPr>
          </w:p>
          <w:p w:rsidR="00692B05" w:rsidRPr="005B3D9A" w:rsidRDefault="00692B05" w:rsidP="00692B05">
            <w:pPr>
              <w:pStyle w:val="ListParagraph"/>
              <w:numPr>
                <w:ilvl w:val="0"/>
                <w:numId w:val="6"/>
              </w:numPr>
              <w:rPr>
                <w:rFonts w:ascii="Arial" w:hAnsi="Arial" w:cs="Arial"/>
              </w:rPr>
            </w:pPr>
            <w:r w:rsidRPr="005B3D9A">
              <w:rPr>
                <w:rFonts w:ascii="Arial" w:hAnsi="Arial" w:cs="Arial"/>
              </w:rPr>
              <w:t xml:space="preserve">Add and subtract 20, 30, 40 and 50 to/from 2-digit numbers using </w:t>
            </w:r>
            <w:proofErr w:type="gramStart"/>
            <w:r w:rsidRPr="005B3D9A">
              <w:rPr>
                <w:rFonts w:ascii="Arial" w:hAnsi="Arial" w:cs="Arial"/>
              </w:rPr>
              <w:t>a 1-100 grid</w:t>
            </w:r>
            <w:proofErr w:type="gramEnd"/>
            <w:r w:rsidRPr="005B3D9A">
              <w:rPr>
                <w:rFonts w:ascii="Arial" w:hAnsi="Arial" w:cs="Arial"/>
              </w:rPr>
              <w:t>.</w:t>
            </w:r>
          </w:p>
          <w:p w:rsidR="00692B05" w:rsidRPr="005B3D9A" w:rsidRDefault="00692B05" w:rsidP="00692B05">
            <w:pPr>
              <w:pStyle w:val="ListParagraph"/>
              <w:numPr>
                <w:ilvl w:val="0"/>
                <w:numId w:val="6"/>
              </w:numPr>
              <w:rPr>
                <w:rFonts w:ascii="Arial" w:hAnsi="Arial" w:cs="Arial"/>
              </w:rPr>
            </w:pPr>
            <w:r w:rsidRPr="005B3D9A">
              <w:rPr>
                <w:rFonts w:ascii="Arial" w:hAnsi="Arial" w:cs="Arial"/>
              </w:rPr>
              <w:t>Add and subtract 20, 30, 40 and 50 to/from 2-digit numbers using a beaded line.</w:t>
            </w:r>
          </w:p>
          <w:p w:rsidR="00692B05" w:rsidRPr="005B3D9A" w:rsidRDefault="00692B05" w:rsidP="00692B05">
            <w:pPr>
              <w:pStyle w:val="ListParagraph"/>
              <w:numPr>
                <w:ilvl w:val="0"/>
                <w:numId w:val="6"/>
              </w:numPr>
              <w:rPr>
                <w:rFonts w:ascii="Arial" w:hAnsi="Arial" w:cs="Arial"/>
                <w:b/>
              </w:rPr>
            </w:pPr>
            <w:r w:rsidRPr="005B3D9A">
              <w:rPr>
                <w:rFonts w:ascii="Arial" w:hAnsi="Arial" w:cs="Arial"/>
              </w:rPr>
              <w:t xml:space="preserve">Add 11 and 12 to 2-digit numbers using the 1-100 </w:t>
            </w:r>
            <w:proofErr w:type="gramStart"/>
            <w:r w:rsidRPr="005B3D9A">
              <w:rPr>
                <w:rFonts w:ascii="Arial" w:hAnsi="Arial" w:cs="Arial"/>
              </w:rPr>
              <w:t>grid</w:t>
            </w:r>
            <w:proofErr w:type="gramEnd"/>
            <w:r w:rsidRPr="005B3D9A">
              <w:rPr>
                <w:rFonts w:ascii="Arial" w:hAnsi="Arial" w:cs="Arial"/>
              </w:rPr>
              <w:t>.</w:t>
            </w:r>
          </w:p>
          <w:p w:rsidR="00692B05" w:rsidRPr="005B3D9A" w:rsidRDefault="00692B05" w:rsidP="00692B05">
            <w:pPr>
              <w:pStyle w:val="ListParagraph"/>
              <w:numPr>
                <w:ilvl w:val="0"/>
                <w:numId w:val="6"/>
              </w:numPr>
              <w:rPr>
                <w:rFonts w:ascii="Arial" w:hAnsi="Arial" w:cs="Arial"/>
                <w:b/>
              </w:rPr>
            </w:pPr>
            <w:r w:rsidRPr="005B3D9A">
              <w:rPr>
                <w:rFonts w:ascii="Arial" w:hAnsi="Arial" w:cs="Arial"/>
              </w:rPr>
              <w:t>Add 11, 12, 13, 21, 22, 23, 31, 32 and 33 to 2-digit numbers using the beaded line.</w:t>
            </w:r>
          </w:p>
          <w:p w:rsidR="00692B05" w:rsidRPr="005B3D9A" w:rsidRDefault="00692B05" w:rsidP="00692B05">
            <w:pPr>
              <w:pStyle w:val="ListParagraph"/>
              <w:numPr>
                <w:ilvl w:val="0"/>
                <w:numId w:val="6"/>
              </w:numPr>
              <w:rPr>
                <w:rFonts w:ascii="Arial" w:eastAsia="SimSun" w:hAnsi="Arial" w:cs="Arial"/>
                <w:color w:val="000000"/>
              </w:rPr>
            </w:pPr>
            <w:r w:rsidRPr="005B3D9A">
              <w:rPr>
                <w:rFonts w:ascii="Arial" w:hAnsi="Arial" w:cs="Arial"/>
              </w:rPr>
              <w:t>Locate 4-digit numbers between multiples of 1000 on landmarked lines.</w:t>
            </w:r>
          </w:p>
        </w:tc>
      </w:tr>
      <w:tr w:rsidR="00824B09" w:rsidRPr="00925520" w:rsidTr="00824B09">
        <w:trPr>
          <w:cantSplit/>
        </w:trPr>
        <w:tc>
          <w:tcPr>
            <w:tcW w:w="1526" w:type="dxa"/>
          </w:tcPr>
          <w:p w:rsidR="00692B05" w:rsidRPr="005B3D9A" w:rsidRDefault="00692B05" w:rsidP="00692B05">
            <w:pPr>
              <w:rPr>
                <w:rFonts w:ascii="Arial" w:hAnsi="Arial" w:cs="Arial"/>
                <w:b/>
                <w:bCs/>
                <w:color w:val="E36C0A" w:themeColor="accent6" w:themeShade="BF"/>
              </w:rPr>
            </w:pPr>
            <w:r w:rsidRPr="005B3D9A">
              <w:rPr>
                <w:rFonts w:ascii="Arial" w:hAnsi="Arial" w:cs="Arial"/>
                <w:b/>
                <w:bCs/>
                <w:color w:val="E36C0A" w:themeColor="accent6" w:themeShade="BF"/>
              </w:rPr>
              <w:t>Mental addition</w:t>
            </w:r>
          </w:p>
          <w:p w:rsidR="00824B09" w:rsidRPr="005B3D9A" w:rsidRDefault="00824B09" w:rsidP="00232069">
            <w:pPr>
              <w:rPr>
                <w:rFonts w:ascii="Arial" w:hAnsi="Arial" w:cs="Arial"/>
                <w:b/>
                <w:bCs/>
                <w:color w:val="E36C0A" w:themeColor="accent6" w:themeShade="BF"/>
              </w:rPr>
            </w:pPr>
          </w:p>
        </w:tc>
        <w:tc>
          <w:tcPr>
            <w:tcW w:w="9156" w:type="dxa"/>
          </w:tcPr>
          <w:p w:rsidR="00824B09" w:rsidRPr="005B3D9A" w:rsidRDefault="00824B09" w:rsidP="00692B05">
            <w:pPr>
              <w:pStyle w:val="ListParagraph"/>
              <w:numPr>
                <w:ilvl w:val="0"/>
                <w:numId w:val="6"/>
              </w:numPr>
              <w:rPr>
                <w:rFonts w:ascii="Arial" w:hAnsi="Arial" w:cs="Arial"/>
              </w:rPr>
            </w:pPr>
            <w:r w:rsidRPr="005B3D9A">
              <w:rPr>
                <w:rFonts w:ascii="Arial" w:hAnsi="Arial" w:cs="Arial"/>
              </w:rPr>
              <w:t>Add near multiples of 10 spotting patterns.</w:t>
            </w:r>
          </w:p>
          <w:p w:rsidR="00824B09" w:rsidRPr="005B3D9A" w:rsidRDefault="00824B09" w:rsidP="00692B05">
            <w:pPr>
              <w:pStyle w:val="ListParagraph"/>
              <w:numPr>
                <w:ilvl w:val="0"/>
                <w:numId w:val="6"/>
              </w:numPr>
              <w:rPr>
                <w:rFonts w:ascii="Arial" w:hAnsi="Arial" w:cs="Arial"/>
                <w:b/>
              </w:rPr>
            </w:pPr>
            <w:r w:rsidRPr="005B3D9A">
              <w:rPr>
                <w:rFonts w:ascii="Arial" w:hAnsi="Arial" w:cs="Arial"/>
              </w:rPr>
              <w:t>Add near multiples of 10 by adding a multiple of 10 then subtracting 1.</w:t>
            </w:r>
          </w:p>
          <w:p w:rsidR="00824B09" w:rsidRPr="005B3D9A" w:rsidRDefault="00824B09" w:rsidP="00692B05">
            <w:pPr>
              <w:pStyle w:val="ListParagraph"/>
              <w:numPr>
                <w:ilvl w:val="0"/>
                <w:numId w:val="6"/>
              </w:numPr>
              <w:rPr>
                <w:rFonts w:ascii="Arial" w:hAnsi="Arial" w:cs="Arial"/>
                <w:b/>
              </w:rPr>
            </w:pPr>
            <w:r w:rsidRPr="005B3D9A">
              <w:rPr>
                <w:rFonts w:ascii="Arial" w:hAnsi="Arial" w:cs="Arial"/>
              </w:rPr>
              <w:t>Add near multiples of 10 by adding a multiple of 10 then subtracting 1.</w:t>
            </w:r>
          </w:p>
          <w:p w:rsidR="00824B09" w:rsidRPr="005B3D9A" w:rsidRDefault="00824B09" w:rsidP="00692B05">
            <w:pPr>
              <w:pStyle w:val="ListParagraph"/>
              <w:numPr>
                <w:ilvl w:val="0"/>
                <w:numId w:val="6"/>
              </w:numPr>
              <w:rPr>
                <w:rFonts w:ascii="Arial" w:hAnsi="Arial" w:cs="Arial"/>
                <w:b/>
              </w:rPr>
            </w:pPr>
            <w:r w:rsidRPr="005B3D9A">
              <w:rPr>
                <w:rFonts w:ascii="Arial" w:hAnsi="Arial" w:cs="Arial"/>
              </w:rPr>
              <w:t>Add a 2-digit number ending in 1, 2 or 3 by counting on in 10s then adding 1, 2 or 3.</w:t>
            </w:r>
          </w:p>
          <w:p w:rsidR="00824B09" w:rsidRPr="005B3D9A" w:rsidRDefault="00824B09" w:rsidP="00692B05">
            <w:pPr>
              <w:pStyle w:val="ListParagraph"/>
              <w:numPr>
                <w:ilvl w:val="0"/>
                <w:numId w:val="6"/>
              </w:numPr>
              <w:rPr>
                <w:rFonts w:ascii="Arial" w:hAnsi="Arial" w:cs="Arial"/>
                <w:b/>
              </w:rPr>
            </w:pPr>
            <w:r w:rsidRPr="005B3D9A">
              <w:rPr>
                <w:rFonts w:ascii="Arial" w:hAnsi="Arial" w:cs="Arial"/>
              </w:rPr>
              <w:t>Add near multiples of 10 and numbers ending in 1, 2 or 3 choosing how to do so.</w:t>
            </w:r>
          </w:p>
        </w:tc>
      </w:tr>
    </w:tbl>
    <w:p w:rsidR="005B3D9A" w:rsidRDefault="005B3D9A">
      <w:pPr>
        <w:rPr>
          <w:rFonts w:ascii="Arial" w:hAnsi="Arial" w:cs="Arial"/>
          <w:b/>
          <w:sz w:val="28"/>
          <w:szCs w:val="28"/>
        </w:rPr>
      </w:pPr>
    </w:p>
    <w:p w:rsidR="00824B09" w:rsidRPr="00925520" w:rsidRDefault="00692B05">
      <w:pPr>
        <w:rPr>
          <w:rFonts w:ascii="Arial" w:hAnsi="Arial" w:cs="Arial"/>
        </w:rPr>
      </w:pPr>
      <w:r w:rsidRPr="00925520">
        <w:rPr>
          <w:rFonts w:ascii="Arial" w:hAnsi="Arial" w:cs="Arial"/>
          <w:b/>
          <w:sz w:val="28"/>
          <w:szCs w:val="28"/>
        </w:rPr>
        <w:t xml:space="preserve">Science – </w:t>
      </w:r>
      <w:r w:rsidR="000A03D5">
        <w:rPr>
          <w:rFonts w:ascii="Arial" w:hAnsi="Arial" w:cs="Arial"/>
          <w:b/>
          <w:sz w:val="28"/>
          <w:szCs w:val="28"/>
        </w:rPr>
        <w:t>Animals including Humans</w:t>
      </w:r>
    </w:p>
    <w:tbl>
      <w:tblPr>
        <w:tblStyle w:val="TableGrid"/>
        <w:tblW w:w="10740" w:type="dxa"/>
        <w:tblLook w:val="04A0"/>
      </w:tblPr>
      <w:tblGrid>
        <w:gridCol w:w="1562"/>
        <w:gridCol w:w="9178"/>
      </w:tblGrid>
      <w:tr w:rsidR="00925520" w:rsidRPr="005B3D9A" w:rsidTr="007B0091">
        <w:tc>
          <w:tcPr>
            <w:tcW w:w="1526" w:type="dxa"/>
          </w:tcPr>
          <w:p w:rsidR="00925520" w:rsidRPr="005B3D9A" w:rsidRDefault="003B62CC" w:rsidP="005843AB">
            <w:pPr>
              <w:autoSpaceDE w:val="0"/>
              <w:autoSpaceDN w:val="0"/>
              <w:adjustRightInd w:val="0"/>
              <w:rPr>
                <w:rFonts w:ascii="Arial" w:hAnsi="Arial" w:cs="Arial"/>
                <w:b/>
                <w:color w:val="FF0000"/>
              </w:rPr>
            </w:pPr>
            <w:r w:rsidRPr="005B3D9A">
              <w:rPr>
                <w:rFonts w:ascii="Arial" w:hAnsi="Arial" w:cs="Arial"/>
                <w:b/>
              </w:rPr>
              <w:t>Animals, including humans</w:t>
            </w:r>
          </w:p>
        </w:tc>
        <w:tc>
          <w:tcPr>
            <w:tcW w:w="9214" w:type="dxa"/>
          </w:tcPr>
          <w:p w:rsidR="003B62CC" w:rsidRPr="005B3D9A" w:rsidRDefault="00925520" w:rsidP="003B62CC">
            <w:pPr>
              <w:rPr>
                <w:rFonts w:ascii="Arial" w:hAnsi="Arial" w:cs="Arial"/>
                <w:b/>
              </w:rPr>
            </w:pPr>
            <w:r w:rsidRPr="005B3D9A">
              <w:rPr>
                <w:rFonts w:ascii="Arial" w:hAnsi="Arial" w:cs="Arial"/>
                <w:color w:val="FF0000"/>
              </w:rPr>
              <w:t xml:space="preserve"> </w:t>
            </w:r>
            <w:r w:rsidR="003B62CC" w:rsidRPr="005B3D9A">
              <w:rPr>
                <w:rFonts w:ascii="Arial" w:hAnsi="Arial" w:cs="Arial"/>
                <w:b/>
              </w:rPr>
              <w:t xml:space="preserve">Animals, including humans </w:t>
            </w:r>
          </w:p>
          <w:p w:rsidR="003B62CC" w:rsidRPr="005B3D9A" w:rsidRDefault="003B62CC" w:rsidP="003B62CC">
            <w:pPr>
              <w:pStyle w:val="ListParagraph"/>
              <w:numPr>
                <w:ilvl w:val="0"/>
                <w:numId w:val="16"/>
              </w:numPr>
              <w:rPr>
                <w:rFonts w:ascii="Arial" w:hAnsi="Arial" w:cs="Arial"/>
              </w:rPr>
            </w:pPr>
            <w:r w:rsidRPr="005B3D9A">
              <w:rPr>
                <w:rFonts w:ascii="Arial" w:hAnsi="Arial" w:cs="Arial"/>
              </w:rPr>
              <w:t>notice that animals, including humans, have offspring which grow into adults</w:t>
            </w:r>
          </w:p>
          <w:p w:rsidR="003B62CC" w:rsidRPr="005B3D9A" w:rsidRDefault="003B62CC" w:rsidP="003B62CC">
            <w:pPr>
              <w:pStyle w:val="ListParagraph"/>
              <w:numPr>
                <w:ilvl w:val="0"/>
                <w:numId w:val="16"/>
              </w:numPr>
              <w:rPr>
                <w:rFonts w:ascii="Arial" w:hAnsi="Arial" w:cs="Arial"/>
              </w:rPr>
            </w:pPr>
            <w:r w:rsidRPr="005B3D9A">
              <w:rPr>
                <w:rFonts w:ascii="Arial" w:hAnsi="Arial" w:cs="Arial"/>
              </w:rPr>
              <w:t>find out about and describe the basic needs of animals, including humans, for survival (water, food and air)</w:t>
            </w:r>
          </w:p>
          <w:p w:rsidR="00925520" w:rsidRPr="005B3D9A" w:rsidRDefault="003B62CC" w:rsidP="003117CB">
            <w:pPr>
              <w:pStyle w:val="ListParagraph"/>
              <w:numPr>
                <w:ilvl w:val="0"/>
                <w:numId w:val="16"/>
              </w:numPr>
              <w:rPr>
                <w:rFonts w:ascii="Arial" w:hAnsi="Arial" w:cs="Arial"/>
              </w:rPr>
            </w:pPr>
            <w:r w:rsidRPr="005B3D9A">
              <w:rPr>
                <w:rFonts w:ascii="Arial" w:hAnsi="Arial" w:cs="Arial"/>
              </w:rPr>
              <w:t>describe the importance for humans of exercise, eating the right amounts of different types of food, and hygiene</w:t>
            </w:r>
          </w:p>
        </w:tc>
      </w:tr>
      <w:tr w:rsidR="007B0091" w:rsidRPr="005B3D9A" w:rsidTr="003117CB">
        <w:trPr>
          <w:trHeight w:val="1440"/>
        </w:trPr>
        <w:tc>
          <w:tcPr>
            <w:tcW w:w="1526" w:type="dxa"/>
          </w:tcPr>
          <w:p w:rsidR="003B62CC" w:rsidRPr="005B3D9A" w:rsidRDefault="003B62CC" w:rsidP="003B62CC">
            <w:pPr>
              <w:rPr>
                <w:rFonts w:ascii="Arial" w:hAnsi="Arial" w:cs="Arial"/>
                <w:b/>
              </w:rPr>
            </w:pPr>
            <w:r w:rsidRPr="005B3D9A">
              <w:rPr>
                <w:rFonts w:ascii="Arial" w:hAnsi="Arial" w:cs="Arial"/>
                <w:b/>
              </w:rPr>
              <w:t xml:space="preserve">Living things and their habitats </w:t>
            </w:r>
          </w:p>
          <w:p w:rsidR="007B0091" w:rsidRPr="005B3D9A" w:rsidRDefault="007B0091" w:rsidP="003B62CC">
            <w:pPr>
              <w:autoSpaceDE w:val="0"/>
              <w:autoSpaceDN w:val="0"/>
              <w:adjustRightInd w:val="0"/>
              <w:rPr>
                <w:rFonts w:ascii="Arial" w:hAnsi="Arial" w:cs="Arial"/>
                <w:color w:val="FF0000"/>
              </w:rPr>
            </w:pPr>
          </w:p>
          <w:p w:rsidR="003117CB" w:rsidRPr="005B3D9A" w:rsidRDefault="003117CB" w:rsidP="003B62CC">
            <w:pPr>
              <w:autoSpaceDE w:val="0"/>
              <w:autoSpaceDN w:val="0"/>
              <w:adjustRightInd w:val="0"/>
              <w:rPr>
                <w:rFonts w:ascii="Arial" w:hAnsi="Arial" w:cs="Arial"/>
                <w:color w:val="FF0000"/>
              </w:rPr>
            </w:pPr>
          </w:p>
          <w:p w:rsidR="003117CB" w:rsidRPr="005B3D9A" w:rsidRDefault="003117CB" w:rsidP="003B62CC">
            <w:pPr>
              <w:autoSpaceDE w:val="0"/>
              <w:autoSpaceDN w:val="0"/>
              <w:adjustRightInd w:val="0"/>
              <w:rPr>
                <w:rFonts w:ascii="Arial" w:hAnsi="Arial" w:cs="Arial"/>
                <w:color w:val="FF0000"/>
              </w:rPr>
            </w:pPr>
          </w:p>
        </w:tc>
        <w:tc>
          <w:tcPr>
            <w:tcW w:w="9214" w:type="dxa"/>
          </w:tcPr>
          <w:p w:rsidR="003B62CC" w:rsidRPr="005B3D9A" w:rsidRDefault="003B62CC" w:rsidP="003B62CC">
            <w:pPr>
              <w:rPr>
                <w:rFonts w:ascii="Arial" w:hAnsi="Arial" w:cs="Arial"/>
                <w:b/>
              </w:rPr>
            </w:pPr>
            <w:r w:rsidRPr="005B3D9A">
              <w:rPr>
                <w:rFonts w:ascii="Arial" w:hAnsi="Arial" w:cs="Arial"/>
                <w:b/>
              </w:rPr>
              <w:lastRenderedPageBreak/>
              <w:t xml:space="preserve">Living things and their habitats </w:t>
            </w:r>
          </w:p>
          <w:p w:rsidR="003B62CC" w:rsidRPr="005B3D9A" w:rsidRDefault="003B62CC" w:rsidP="003B62CC">
            <w:pPr>
              <w:pStyle w:val="ListParagraph"/>
              <w:numPr>
                <w:ilvl w:val="0"/>
                <w:numId w:val="20"/>
              </w:numPr>
              <w:rPr>
                <w:rFonts w:ascii="Arial" w:hAnsi="Arial" w:cs="Arial"/>
              </w:rPr>
            </w:pPr>
            <w:r w:rsidRPr="005B3D9A">
              <w:rPr>
                <w:rFonts w:ascii="Arial" w:hAnsi="Arial" w:cs="Arial"/>
              </w:rPr>
              <w:t>explore and compare the differences between things that are living, dead, and things that have never been alive</w:t>
            </w:r>
          </w:p>
          <w:p w:rsidR="007B0091" w:rsidRPr="005B3D9A" w:rsidRDefault="003B62CC" w:rsidP="003B62CC">
            <w:pPr>
              <w:pStyle w:val="ListParagraph"/>
              <w:numPr>
                <w:ilvl w:val="0"/>
                <w:numId w:val="20"/>
              </w:numPr>
              <w:rPr>
                <w:rFonts w:ascii="Arial" w:hAnsi="Arial" w:cs="Arial"/>
                <w:color w:val="FF0000"/>
              </w:rPr>
            </w:pPr>
            <w:r w:rsidRPr="005B3D9A">
              <w:rPr>
                <w:rFonts w:ascii="Arial" w:hAnsi="Arial" w:cs="Arial"/>
              </w:rPr>
              <w:t xml:space="preserve">identify that most living things live in habitats to which they are suited and describe how different habitats provide for the basic needs of different kinds of animals and </w:t>
            </w:r>
            <w:r w:rsidRPr="005B3D9A">
              <w:rPr>
                <w:rFonts w:ascii="Arial" w:hAnsi="Arial" w:cs="Arial"/>
              </w:rPr>
              <w:lastRenderedPageBreak/>
              <w:t>plants, and how they depend on each other</w:t>
            </w:r>
          </w:p>
        </w:tc>
      </w:tr>
      <w:tr w:rsidR="003117CB" w:rsidRPr="005B3D9A" w:rsidTr="007B0091">
        <w:trPr>
          <w:trHeight w:val="1239"/>
        </w:trPr>
        <w:tc>
          <w:tcPr>
            <w:tcW w:w="1526" w:type="dxa"/>
          </w:tcPr>
          <w:p w:rsidR="003117CB" w:rsidRPr="005B3D9A" w:rsidRDefault="003117CB" w:rsidP="003B62CC">
            <w:pPr>
              <w:autoSpaceDE w:val="0"/>
              <w:autoSpaceDN w:val="0"/>
              <w:adjustRightInd w:val="0"/>
              <w:rPr>
                <w:rFonts w:ascii="Arial" w:hAnsi="Arial" w:cs="Arial"/>
                <w:color w:val="FF0000"/>
              </w:rPr>
            </w:pPr>
          </w:p>
          <w:p w:rsidR="003117CB" w:rsidRPr="005B3D9A" w:rsidRDefault="003117CB" w:rsidP="003117CB">
            <w:pPr>
              <w:rPr>
                <w:rFonts w:ascii="Arial" w:hAnsi="Arial" w:cs="Arial"/>
                <w:b/>
              </w:rPr>
            </w:pPr>
            <w:r w:rsidRPr="005B3D9A">
              <w:rPr>
                <w:rFonts w:ascii="Arial" w:hAnsi="Arial" w:cs="Arial"/>
                <w:b/>
              </w:rPr>
              <w:t xml:space="preserve">Working Scientifically </w:t>
            </w:r>
          </w:p>
          <w:p w:rsidR="003117CB" w:rsidRPr="005B3D9A" w:rsidRDefault="003117CB" w:rsidP="003B62CC">
            <w:pPr>
              <w:autoSpaceDE w:val="0"/>
              <w:autoSpaceDN w:val="0"/>
              <w:adjustRightInd w:val="0"/>
              <w:rPr>
                <w:rFonts w:ascii="Arial" w:hAnsi="Arial" w:cs="Arial"/>
                <w:b/>
              </w:rPr>
            </w:pPr>
          </w:p>
        </w:tc>
        <w:tc>
          <w:tcPr>
            <w:tcW w:w="9214" w:type="dxa"/>
          </w:tcPr>
          <w:p w:rsidR="003117CB" w:rsidRPr="005B3D9A" w:rsidRDefault="003117CB" w:rsidP="003B62CC">
            <w:pPr>
              <w:rPr>
                <w:rFonts w:ascii="Arial" w:hAnsi="Arial" w:cs="Arial"/>
                <w:b/>
              </w:rPr>
            </w:pPr>
            <w:r w:rsidRPr="005B3D9A">
              <w:rPr>
                <w:rFonts w:ascii="Arial" w:hAnsi="Arial" w:cs="Arial"/>
                <w:b/>
              </w:rPr>
              <w:t xml:space="preserve">Working Scientifically </w:t>
            </w:r>
          </w:p>
          <w:p w:rsidR="003117CB" w:rsidRPr="005B3D9A" w:rsidRDefault="003117CB" w:rsidP="003B62CC">
            <w:pPr>
              <w:pStyle w:val="ListParagraph"/>
              <w:numPr>
                <w:ilvl w:val="0"/>
                <w:numId w:val="22"/>
              </w:numPr>
              <w:rPr>
                <w:rFonts w:ascii="Arial" w:hAnsi="Arial" w:cs="Arial"/>
              </w:rPr>
            </w:pPr>
            <w:r w:rsidRPr="005B3D9A">
              <w:rPr>
                <w:rFonts w:ascii="Arial" w:hAnsi="Arial" w:cs="Arial"/>
              </w:rPr>
              <w:t>asking simple questions and recognising that they can be answered in different ways</w:t>
            </w:r>
          </w:p>
          <w:p w:rsidR="003117CB" w:rsidRPr="005B3D9A" w:rsidRDefault="003117CB" w:rsidP="003B62CC">
            <w:pPr>
              <w:pStyle w:val="ListParagraph"/>
              <w:numPr>
                <w:ilvl w:val="0"/>
                <w:numId w:val="22"/>
              </w:numPr>
              <w:rPr>
                <w:rFonts w:ascii="Arial" w:hAnsi="Arial" w:cs="Arial"/>
              </w:rPr>
            </w:pPr>
            <w:r w:rsidRPr="005B3D9A">
              <w:rPr>
                <w:rFonts w:ascii="Arial" w:hAnsi="Arial" w:cs="Arial"/>
              </w:rPr>
              <w:t>observing closely, using simple equipment</w:t>
            </w:r>
          </w:p>
          <w:p w:rsidR="003117CB" w:rsidRPr="005B3D9A" w:rsidRDefault="003117CB" w:rsidP="003B62CC">
            <w:pPr>
              <w:pStyle w:val="ListParagraph"/>
              <w:numPr>
                <w:ilvl w:val="0"/>
                <w:numId w:val="22"/>
              </w:numPr>
              <w:rPr>
                <w:rFonts w:ascii="Arial" w:hAnsi="Arial" w:cs="Arial"/>
              </w:rPr>
            </w:pPr>
            <w:r w:rsidRPr="005B3D9A">
              <w:rPr>
                <w:rFonts w:ascii="Arial" w:hAnsi="Arial" w:cs="Arial"/>
              </w:rPr>
              <w:t>performing simple tests</w:t>
            </w:r>
          </w:p>
          <w:p w:rsidR="003117CB" w:rsidRPr="005B3D9A" w:rsidRDefault="003117CB" w:rsidP="003B62CC">
            <w:pPr>
              <w:pStyle w:val="ListParagraph"/>
              <w:numPr>
                <w:ilvl w:val="0"/>
                <w:numId w:val="22"/>
              </w:numPr>
              <w:rPr>
                <w:rFonts w:ascii="Arial" w:hAnsi="Arial" w:cs="Arial"/>
              </w:rPr>
            </w:pPr>
            <w:r w:rsidRPr="005B3D9A">
              <w:rPr>
                <w:rFonts w:ascii="Arial" w:hAnsi="Arial" w:cs="Arial"/>
              </w:rPr>
              <w:t>identifying and classifying</w:t>
            </w:r>
          </w:p>
          <w:p w:rsidR="003117CB" w:rsidRPr="005B3D9A" w:rsidRDefault="003117CB" w:rsidP="003B62CC">
            <w:pPr>
              <w:pStyle w:val="ListParagraph"/>
              <w:numPr>
                <w:ilvl w:val="0"/>
                <w:numId w:val="22"/>
              </w:numPr>
              <w:rPr>
                <w:rFonts w:ascii="Arial" w:hAnsi="Arial" w:cs="Arial"/>
              </w:rPr>
            </w:pPr>
            <w:r w:rsidRPr="005B3D9A">
              <w:rPr>
                <w:rFonts w:ascii="Arial" w:hAnsi="Arial" w:cs="Arial"/>
              </w:rPr>
              <w:t>using their observations and ideas to suggest answers to questions</w:t>
            </w:r>
          </w:p>
          <w:tbl>
            <w:tblPr>
              <w:tblpPr w:leftFromText="180" w:rightFromText="180" w:vertAnchor="text" w:horzAnchor="page" w:tblpX="8221" w:tblpY="-342"/>
              <w:tblOverlap w:val="never"/>
              <w:tblW w:w="0" w:type="auto"/>
              <w:tblBorders>
                <w:top w:val="nil"/>
                <w:left w:val="nil"/>
                <w:bottom w:val="nil"/>
                <w:right w:val="nil"/>
              </w:tblBorders>
              <w:tblLook w:val="0000"/>
            </w:tblPr>
            <w:tblGrid>
              <w:gridCol w:w="222"/>
            </w:tblGrid>
            <w:tr w:rsidR="003117CB" w:rsidRPr="005B3D9A" w:rsidTr="009478BB">
              <w:trPr>
                <w:trHeight w:val="981"/>
              </w:trPr>
              <w:tc>
                <w:tcPr>
                  <w:tcW w:w="0" w:type="auto"/>
                </w:tcPr>
                <w:p w:rsidR="003117CB" w:rsidRPr="005B3D9A" w:rsidRDefault="003117CB" w:rsidP="003B62CC">
                  <w:pPr>
                    <w:pStyle w:val="Default"/>
                    <w:numPr>
                      <w:ilvl w:val="1"/>
                      <w:numId w:val="22"/>
                    </w:numPr>
                    <w:rPr>
                      <w:color w:val="auto"/>
                      <w:sz w:val="22"/>
                      <w:szCs w:val="22"/>
                    </w:rPr>
                  </w:pPr>
                </w:p>
              </w:tc>
            </w:tr>
          </w:tbl>
          <w:p w:rsidR="003117CB" w:rsidRPr="005B3D9A" w:rsidRDefault="003117CB" w:rsidP="00364E2A">
            <w:pPr>
              <w:pStyle w:val="ListParagraph"/>
              <w:numPr>
                <w:ilvl w:val="0"/>
                <w:numId w:val="22"/>
              </w:numPr>
              <w:rPr>
                <w:rFonts w:ascii="Arial" w:hAnsi="Arial" w:cs="Arial"/>
              </w:rPr>
            </w:pPr>
            <w:r w:rsidRPr="005B3D9A">
              <w:rPr>
                <w:rFonts w:ascii="Arial" w:hAnsi="Arial" w:cs="Arial"/>
              </w:rPr>
              <w:t>gathering and recording data to help in answering questions</w:t>
            </w:r>
          </w:p>
        </w:tc>
      </w:tr>
    </w:tbl>
    <w:p w:rsidR="00925520" w:rsidRDefault="00925520">
      <w:pPr>
        <w:rPr>
          <w:rFonts w:ascii="Arial" w:hAnsi="Arial" w:cs="Arial"/>
          <w:b/>
          <w:sz w:val="28"/>
          <w:szCs w:val="28"/>
        </w:rPr>
      </w:pPr>
    </w:p>
    <w:p w:rsidR="00A64B80" w:rsidRPr="00925520" w:rsidRDefault="00A64B80">
      <w:pPr>
        <w:rPr>
          <w:rFonts w:ascii="Arial" w:hAnsi="Arial" w:cs="Arial"/>
          <w:b/>
          <w:sz w:val="28"/>
          <w:szCs w:val="28"/>
        </w:rPr>
      </w:pPr>
      <w:r w:rsidRPr="00925520">
        <w:rPr>
          <w:rFonts w:ascii="Arial" w:hAnsi="Arial" w:cs="Arial"/>
          <w:b/>
          <w:sz w:val="28"/>
          <w:szCs w:val="28"/>
        </w:rPr>
        <w:t>RE</w:t>
      </w:r>
      <w:r w:rsidR="00925520" w:rsidRPr="00925520">
        <w:rPr>
          <w:rFonts w:ascii="Arial" w:hAnsi="Arial" w:cs="Arial"/>
          <w:b/>
          <w:sz w:val="28"/>
          <w:szCs w:val="28"/>
        </w:rPr>
        <w:t xml:space="preserve"> &amp; PSHE</w:t>
      </w:r>
    </w:p>
    <w:tbl>
      <w:tblPr>
        <w:tblStyle w:val="TableGrid"/>
        <w:tblW w:w="0" w:type="auto"/>
        <w:tblLook w:val="04A0"/>
      </w:tblPr>
      <w:tblGrid>
        <w:gridCol w:w="1526"/>
        <w:gridCol w:w="9156"/>
      </w:tblGrid>
      <w:tr w:rsidR="00925520" w:rsidRPr="005B3D9A" w:rsidTr="00C00C6B">
        <w:tc>
          <w:tcPr>
            <w:tcW w:w="1526" w:type="dxa"/>
            <w:vAlign w:val="center"/>
          </w:tcPr>
          <w:p w:rsidR="003E1624" w:rsidRPr="005B3D9A" w:rsidRDefault="003E1624" w:rsidP="003E1624">
            <w:pPr>
              <w:rPr>
                <w:rFonts w:ascii="Arial" w:hAnsi="Arial" w:cs="Arial"/>
                <w:b/>
                <w:color w:val="7030A0"/>
              </w:rPr>
            </w:pPr>
            <w:r w:rsidRPr="005B3D9A">
              <w:rPr>
                <w:rFonts w:ascii="Arial" w:hAnsi="Arial" w:cs="Arial"/>
                <w:b/>
                <w:color w:val="7030A0"/>
              </w:rPr>
              <w:t>What does it mean to be me?</w:t>
            </w:r>
          </w:p>
          <w:p w:rsidR="00925520" w:rsidRPr="005B3D9A" w:rsidRDefault="00925520" w:rsidP="001D3C28">
            <w:pPr>
              <w:jc w:val="center"/>
              <w:rPr>
                <w:rFonts w:ascii="Arial" w:hAnsi="Arial" w:cs="Arial"/>
                <w:b/>
                <w:color w:val="7030A0"/>
              </w:rPr>
            </w:pPr>
            <w:r w:rsidRPr="005B3D9A">
              <w:rPr>
                <w:rFonts w:ascii="Arial" w:hAnsi="Arial" w:cs="Arial"/>
                <w:b/>
                <w:color w:val="7030A0"/>
              </w:rPr>
              <w:t xml:space="preserve">Believing </w:t>
            </w:r>
          </w:p>
          <w:p w:rsidR="00925520" w:rsidRPr="005B3D9A" w:rsidRDefault="00925520" w:rsidP="001D3C28">
            <w:pPr>
              <w:jc w:val="center"/>
              <w:rPr>
                <w:rFonts w:ascii="Arial" w:hAnsi="Arial" w:cs="Arial"/>
                <w:b/>
                <w:color w:val="7030A0"/>
              </w:rPr>
            </w:pPr>
          </w:p>
          <w:p w:rsidR="00A12902" w:rsidRPr="005B3D9A" w:rsidRDefault="00A12902" w:rsidP="001D3C28">
            <w:pPr>
              <w:jc w:val="center"/>
              <w:rPr>
                <w:rFonts w:ascii="Arial" w:hAnsi="Arial" w:cs="Arial"/>
                <w:b/>
                <w:color w:val="7030A0"/>
              </w:rPr>
            </w:pPr>
          </w:p>
          <w:p w:rsidR="003E1624" w:rsidRPr="005B3D9A" w:rsidRDefault="003E1624" w:rsidP="003E1624">
            <w:pPr>
              <w:rPr>
                <w:rFonts w:ascii="Arial" w:hAnsi="Arial" w:cs="Arial"/>
                <w:b/>
                <w:color w:val="7030A0"/>
              </w:rPr>
            </w:pPr>
          </w:p>
          <w:p w:rsidR="00A12902" w:rsidRPr="005B3D9A" w:rsidRDefault="003E1624" w:rsidP="003E1624">
            <w:pPr>
              <w:rPr>
                <w:rFonts w:ascii="Arial" w:hAnsi="Arial" w:cs="Arial"/>
                <w:b/>
                <w:color w:val="7030A0"/>
              </w:rPr>
            </w:pPr>
            <w:r w:rsidRPr="005B3D9A">
              <w:rPr>
                <w:rFonts w:ascii="Arial" w:hAnsi="Arial" w:cs="Arial"/>
                <w:b/>
                <w:color w:val="7030A0"/>
              </w:rPr>
              <w:t>Special Occasions</w:t>
            </w:r>
          </w:p>
          <w:p w:rsidR="00A12902" w:rsidRPr="005B3D9A" w:rsidRDefault="00A12902" w:rsidP="001D3C28">
            <w:pPr>
              <w:jc w:val="center"/>
              <w:rPr>
                <w:rFonts w:ascii="Arial" w:hAnsi="Arial" w:cs="Arial"/>
                <w:b/>
                <w:color w:val="7030A0"/>
              </w:rPr>
            </w:pPr>
          </w:p>
          <w:p w:rsidR="003E1624" w:rsidRPr="005B3D9A" w:rsidRDefault="003E1624" w:rsidP="003E1624">
            <w:pPr>
              <w:rPr>
                <w:rFonts w:ascii="Arial" w:hAnsi="Arial" w:cs="Arial"/>
                <w:b/>
                <w:color w:val="7030A0"/>
              </w:rPr>
            </w:pPr>
            <w:bookmarkStart w:id="0" w:name="_GoBack"/>
            <w:bookmarkEnd w:id="0"/>
          </w:p>
          <w:p w:rsidR="003E1624" w:rsidRPr="005B3D9A" w:rsidRDefault="003E1624" w:rsidP="003E1624">
            <w:pPr>
              <w:rPr>
                <w:rFonts w:ascii="Arial" w:hAnsi="Arial" w:cs="Arial"/>
                <w:b/>
                <w:color w:val="7030A0"/>
              </w:rPr>
            </w:pPr>
          </w:p>
          <w:p w:rsidR="003E1624" w:rsidRPr="005B3D9A" w:rsidRDefault="003E1624" w:rsidP="003E1624">
            <w:pPr>
              <w:rPr>
                <w:rFonts w:ascii="Arial" w:hAnsi="Arial" w:cs="Arial"/>
                <w:b/>
                <w:color w:val="7030A0"/>
              </w:rPr>
            </w:pPr>
          </w:p>
          <w:p w:rsidR="00925520" w:rsidRPr="005B3D9A" w:rsidRDefault="00925520" w:rsidP="003E1624">
            <w:pPr>
              <w:rPr>
                <w:rFonts w:ascii="Arial" w:hAnsi="Arial" w:cs="Arial"/>
                <w:b/>
              </w:rPr>
            </w:pPr>
            <w:r w:rsidRPr="005B3D9A">
              <w:rPr>
                <w:rFonts w:ascii="Arial" w:hAnsi="Arial" w:cs="Arial"/>
                <w:b/>
                <w:color w:val="7030A0"/>
              </w:rPr>
              <w:t>New beginnings</w:t>
            </w:r>
          </w:p>
        </w:tc>
        <w:tc>
          <w:tcPr>
            <w:tcW w:w="9156" w:type="dxa"/>
          </w:tcPr>
          <w:p w:rsidR="00925520" w:rsidRPr="005B3D9A" w:rsidRDefault="00925520" w:rsidP="001D3C28">
            <w:pPr>
              <w:rPr>
                <w:rFonts w:ascii="Arial" w:hAnsi="Arial" w:cs="Arial"/>
              </w:rPr>
            </w:pPr>
            <w:r w:rsidRPr="005B3D9A">
              <w:rPr>
                <w:rFonts w:ascii="Arial" w:hAnsi="Arial" w:cs="Arial"/>
              </w:rPr>
              <w:t xml:space="preserve">Believing </w:t>
            </w:r>
          </w:p>
          <w:p w:rsidR="00925520" w:rsidRPr="005B3D9A" w:rsidRDefault="00925520" w:rsidP="00925520">
            <w:pPr>
              <w:pStyle w:val="ListParagraph"/>
              <w:numPr>
                <w:ilvl w:val="0"/>
                <w:numId w:val="10"/>
              </w:numPr>
              <w:rPr>
                <w:rFonts w:ascii="Arial" w:hAnsi="Arial" w:cs="Arial"/>
              </w:rPr>
            </w:pPr>
            <w:r w:rsidRPr="005B3D9A">
              <w:rPr>
                <w:rFonts w:ascii="Arial" w:hAnsi="Arial" w:cs="Arial"/>
              </w:rPr>
              <w:t>Explore a range of religious stories and sacred writing s and talk about the values and relationships within them, noting similarities where appropriate.</w:t>
            </w:r>
          </w:p>
          <w:p w:rsidR="00925520" w:rsidRPr="005B3D9A" w:rsidRDefault="00925520" w:rsidP="00925520">
            <w:pPr>
              <w:pStyle w:val="ListParagraph"/>
              <w:numPr>
                <w:ilvl w:val="0"/>
                <w:numId w:val="10"/>
              </w:numPr>
              <w:rPr>
                <w:rFonts w:ascii="Arial" w:hAnsi="Arial" w:cs="Arial"/>
              </w:rPr>
            </w:pPr>
            <w:r w:rsidRPr="005B3D9A">
              <w:rPr>
                <w:rFonts w:ascii="Arial" w:hAnsi="Arial" w:cs="Arial"/>
              </w:rPr>
              <w:t>Identify the importance of relationships and recognise the difference this makes to their own and others lives.</w:t>
            </w:r>
          </w:p>
          <w:p w:rsidR="00925520" w:rsidRPr="005B3D9A" w:rsidRDefault="00925520" w:rsidP="00925520">
            <w:pPr>
              <w:pStyle w:val="ListParagraph"/>
              <w:numPr>
                <w:ilvl w:val="0"/>
                <w:numId w:val="10"/>
              </w:numPr>
              <w:rPr>
                <w:rFonts w:ascii="Arial" w:hAnsi="Arial" w:cs="Arial"/>
              </w:rPr>
            </w:pPr>
            <w:r w:rsidRPr="005B3D9A">
              <w:rPr>
                <w:rFonts w:ascii="Arial" w:hAnsi="Arial" w:cs="Arial"/>
              </w:rPr>
              <w:t>Explore how religions, ideas and feelings about identity and relationships can be expressed through story and the creative arts.</w:t>
            </w:r>
          </w:p>
          <w:p w:rsidR="00925520" w:rsidRPr="005B3D9A" w:rsidRDefault="00925520" w:rsidP="00925520">
            <w:pPr>
              <w:pStyle w:val="ListParagraph"/>
              <w:numPr>
                <w:ilvl w:val="0"/>
                <w:numId w:val="10"/>
              </w:numPr>
              <w:rPr>
                <w:rFonts w:ascii="Arial" w:hAnsi="Arial" w:cs="Arial"/>
              </w:rPr>
            </w:pPr>
            <w:r w:rsidRPr="005B3D9A">
              <w:rPr>
                <w:rFonts w:ascii="Arial" w:hAnsi="Arial" w:cs="Arial"/>
              </w:rPr>
              <w:t>Ask, reflect on and respond to questions about the nature, importance and challenges of relationships.</w:t>
            </w:r>
          </w:p>
          <w:p w:rsidR="00925520" w:rsidRPr="005B3D9A" w:rsidRDefault="00925520" w:rsidP="00925520">
            <w:pPr>
              <w:pStyle w:val="ListParagraph"/>
              <w:numPr>
                <w:ilvl w:val="0"/>
                <w:numId w:val="10"/>
              </w:numPr>
              <w:rPr>
                <w:rFonts w:ascii="Arial" w:hAnsi="Arial" w:cs="Arial"/>
              </w:rPr>
            </w:pPr>
            <w:r w:rsidRPr="005B3D9A">
              <w:rPr>
                <w:rFonts w:ascii="Arial" w:hAnsi="Arial" w:cs="Arial"/>
              </w:rPr>
              <w:t>Identify what is important to them about relationships and how the beliefs, values and teachings explored relate to this.</w:t>
            </w:r>
          </w:p>
          <w:p w:rsidR="00925520" w:rsidRPr="005B3D9A" w:rsidRDefault="00925520" w:rsidP="00925520">
            <w:pPr>
              <w:pStyle w:val="ListParagraph"/>
              <w:numPr>
                <w:ilvl w:val="0"/>
                <w:numId w:val="10"/>
              </w:numPr>
              <w:spacing w:after="200" w:line="276" w:lineRule="auto"/>
              <w:rPr>
                <w:rFonts w:ascii="Arial" w:hAnsi="Arial" w:cs="Arial"/>
              </w:rPr>
            </w:pPr>
            <w:r w:rsidRPr="005B3D9A">
              <w:rPr>
                <w:rFonts w:ascii="Arial" w:hAnsi="Arial" w:cs="Arial"/>
              </w:rPr>
              <w:t>Recognise how religious teachings about people and relationships make a difference in believers’ lives.</w:t>
            </w:r>
          </w:p>
          <w:p w:rsidR="003E1624" w:rsidRPr="005B3D9A" w:rsidRDefault="003E1624" w:rsidP="003E1624">
            <w:pPr>
              <w:rPr>
                <w:rFonts w:ascii="Arial" w:hAnsi="Arial" w:cs="Arial"/>
              </w:rPr>
            </w:pPr>
            <w:r w:rsidRPr="005B3D9A">
              <w:rPr>
                <w:rFonts w:ascii="Arial" w:hAnsi="Arial" w:cs="Arial"/>
              </w:rPr>
              <w:t>Special Occasions</w:t>
            </w:r>
          </w:p>
          <w:p w:rsidR="003E1624" w:rsidRPr="005B3D9A" w:rsidRDefault="003E1624" w:rsidP="003E1624">
            <w:pPr>
              <w:pStyle w:val="ListParagraph"/>
              <w:numPr>
                <w:ilvl w:val="0"/>
                <w:numId w:val="14"/>
              </w:numPr>
              <w:rPr>
                <w:rFonts w:ascii="Arial" w:hAnsi="Arial" w:cs="Arial"/>
              </w:rPr>
            </w:pPr>
            <w:r w:rsidRPr="005B3D9A">
              <w:rPr>
                <w:rFonts w:ascii="Arial" w:hAnsi="Arial" w:cs="Arial"/>
              </w:rPr>
              <w:t>Name and explore a range of celebrations, worship and rituals in religion.</w:t>
            </w:r>
          </w:p>
          <w:p w:rsidR="003E1624" w:rsidRPr="005B3D9A" w:rsidRDefault="003E1624" w:rsidP="00925520">
            <w:pPr>
              <w:pStyle w:val="ListParagraph"/>
              <w:numPr>
                <w:ilvl w:val="0"/>
                <w:numId w:val="11"/>
              </w:numPr>
              <w:rPr>
                <w:rFonts w:ascii="Arial" w:hAnsi="Arial" w:cs="Arial"/>
              </w:rPr>
            </w:pPr>
            <w:r w:rsidRPr="005B3D9A">
              <w:rPr>
                <w:rFonts w:ascii="Arial" w:hAnsi="Arial" w:cs="Arial"/>
              </w:rPr>
              <w:t>Explore how religious beliefs and ideas can be expressed through artefacts.</w:t>
            </w:r>
          </w:p>
          <w:p w:rsidR="003E1624" w:rsidRPr="005B3D9A" w:rsidRDefault="003E1624" w:rsidP="00925520">
            <w:pPr>
              <w:pStyle w:val="ListParagraph"/>
              <w:numPr>
                <w:ilvl w:val="0"/>
                <w:numId w:val="11"/>
              </w:numPr>
              <w:rPr>
                <w:rFonts w:ascii="Arial" w:hAnsi="Arial" w:cs="Arial"/>
              </w:rPr>
            </w:pPr>
            <w:r w:rsidRPr="005B3D9A">
              <w:rPr>
                <w:rFonts w:ascii="Arial" w:hAnsi="Arial" w:cs="Arial"/>
              </w:rPr>
              <w:t>Identify and suggest meanings for religious symbols.</w:t>
            </w:r>
          </w:p>
          <w:p w:rsidR="003E1624" w:rsidRPr="005B3D9A" w:rsidRDefault="003E1624" w:rsidP="00925520">
            <w:pPr>
              <w:pStyle w:val="ListParagraph"/>
              <w:numPr>
                <w:ilvl w:val="0"/>
                <w:numId w:val="11"/>
              </w:numPr>
              <w:rPr>
                <w:rFonts w:ascii="Arial" w:hAnsi="Arial" w:cs="Arial"/>
              </w:rPr>
            </w:pPr>
            <w:r w:rsidRPr="005B3D9A">
              <w:rPr>
                <w:rFonts w:ascii="Arial" w:hAnsi="Arial" w:cs="Arial"/>
              </w:rPr>
              <w:t xml:space="preserve">Reflect and consider religious and spiritual feelings, experiences and concepts connected to special occasions </w:t>
            </w:r>
            <w:proofErr w:type="spellStart"/>
            <w:r w:rsidRPr="005B3D9A">
              <w:rPr>
                <w:rFonts w:ascii="Arial" w:hAnsi="Arial" w:cs="Arial"/>
              </w:rPr>
              <w:t>eg</w:t>
            </w:r>
            <w:proofErr w:type="spellEnd"/>
            <w:r w:rsidRPr="005B3D9A">
              <w:rPr>
                <w:rFonts w:ascii="Arial" w:hAnsi="Arial" w:cs="Arial"/>
              </w:rPr>
              <w:t>. Worship, wonder, praise, thanks, concern, joy and sadness.</w:t>
            </w:r>
          </w:p>
          <w:p w:rsidR="003E1624" w:rsidRPr="005B3D9A" w:rsidRDefault="003E1624" w:rsidP="00925520">
            <w:pPr>
              <w:pStyle w:val="ListParagraph"/>
              <w:numPr>
                <w:ilvl w:val="0"/>
                <w:numId w:val="11"/>
              </w:numPr>
              <w:rPr>
                <w:rFonts w:ascii="Arial" w:hAnsi="Arial" w:cs="Arial"/>
              </w:rPr>
            </w:pPr>
            <w:r w:rsidRPr="005B3D9A">
              <w:rPr>
                <w:rFonts w:ascii="Arial" w:hAnsi="Arial" w:cs="Arial"/>
              </w:rPr>
              <w:t>Reflect on how spiritual and moral values relate to their own experiences.</w:t>
            </w:r>
          </w:p>
          <w:p w:rsidR="00925520" w:rsidRPr="005B3D9A" w:rsidRDefault="00925520" w:rsidP="001D3C28">
            <w:pPr>
              <w:pStyle w:val="SoWBody"/>
              <w:rPr>
                <w:rFonts w:cs="Arial"/>
                <w:sz w:val="22"/>
                <w:szCs w:val="22"/>
              </w:rPr>
            </w:pPr>
            <w:r w:rsidRPr="005B3D9A">
              <w:rPr>
                <w:rFonts w:cs="Arial"/>
                <w:sz w:val="22"/>
                <w:szCs w:val="22"/>
              </w:rPr>
              <w:t>New beginnings</w:t>
            </w:r>
          </w:p>
          <w:p w:rsidR="00925520" w:rsidRPr="005B3D9A" w:rsidRDefault="00925520" w:rsidP="00925520">
            <w:pPr>
              <w:pStyle w:val="SoWBody"/>
              <w:numPr>
                <w:ilvl w:val="0"/>
                <w:numId w:val="12"/>
              </w:numPr>
              <w:rPr>
                <w:rFonts w:cs="Arial"/>
                <w:sz w:val="22"/>
                <w:szCs w:val="22"/>
              </w:rPr>
            </w:pPr>
            <w:r w:rsidRPr="005B3D9A">
              <w:rPr>
                <w:rFonts w:cs="Arial"/>
                <w:sz w:val="22"/>
                <w:szCs w:val="22"/>
              </w:rPr>
              <w:t>Making someone feel welcome</w:t>
            </w:r>
          </w:p>
          <w:p w:rsidR="00925520" w:rsidRPr="005B3D9A" w:rsidRDefault="00925520" w:rsidP="00925520">
            <w:pPr>
              <w:pStyle w:val="SoWBody"/>
              <w:numPr>
                <w:ilvl w:val="0"/>
                <w:numId w:val="12"/>
              </w:numPr>
              <w:rPr>
                <w:rFonts w:cs="Arial"/>
                <w:sz w:val="22"/>
                <w:szCs w:val="22"/>
              </w:rPr>
            </w:pPr>
            <w:r w:rsidRPr="005B3D9A">
              <w:rPr>
                <w:rFonts w:cs="Arial"/>
                <w:sz w:val="22"/>
                <w:szCs w:val="22"/>
              </w:rPr>
              <w:t>Doing something brave</w:t>
            </w:r>
          </w:p>
          <w:p w:rsidR="00925520" w:rsidRPr="005B3D9A" w:rsidRDefault="00925520" w:rsidP="00925520">
            <w:pPr>
              <w:pStyle w:val="SoWBody"/>
              <w:numPr>
                <w:ilvl w:val="0"/>
                <w:numId w:val="12"/>
              </w:numPr>
              <w:rPr>
                <w:rFonts w:cs="Arial"/>
                <w:sz w:val="22"/>
                <w:szCs w:val="22"/>
              </w:rPr>
            </w:pPr>
            <w:r w:rsidRPr="005B3D9A">
              <w:rPr>
                <w:rFonts w:cs="Arial"/>
                <w:sz w:val="22"/>
                <w:szCs w:val="22"/>
              </w:rPr>
              <w:t>Solving a problem</w:t>
            </w:r>
          </w:p>
          <w:p w:rsidR="00925520" w:rsidRPr="005B3D9A" w:rsidRDefault="00925520" w:rsidP="00925520">
            <w:pPr>
              <w:pStyle w:val="SoWBody"/>
              <w:numPr>
                <w:ilvl w:val="0"/>
                <w:numId w:val="12"/>
              </w:numPr>
              <w:rPr>
                <w:rFonts w:cs="Arial"/>
                <w:sz w:val="22"/>
                <w:szCs w:val="22"/>
              </w:rPr>
            </w:pPr>
            <w:r w:rsidRPr="005B3D9A">
              <w:rPr>
                <w:rFonts w:cs="Arial"/>
                <w:sz w:val="22"/>
                <w:szCs w:val="22"/>
              </w:rPr>
              <w:t>Calming down ( helping someone to calm down)</w:t>
            </w:r>
          </w:p>
          <w:p w:rsidR="00925520" w:rsidRPr="005B3D9A" w:rsidRDefault="00925520" w:rsidP="001D3C28">
            <w:pPr>
              <w:pStyle w:val="SoWBody"/>
              <w:rPr>
                <w:rFonts w:cs="Arial"/>
                <w:sz w:val="22"/>
                <w:szCs w:val="22"/>
              </w:rPr>
            </w:pPr>
          </w:p>
        </w:tc>
      </w:tr>
    </w:tbl>
    <w:p w:rsidR="00C66997" w:rsidRPr="00925520" w:rsidRDefault="00C66997">
      <w:pPr>
        <w:rPr>
          <w:rFonts w:ascii="Comic Sans MS" w:hAnsi="Comic Sans MS" w:cs="Arial"/>
          <w:b/>
          <w:sz w:val="28"/>
          <w:szCs w:val="28"/>
        </w:rPr>
      </w:pPr>
    </w:p>
    <w:p w:rsidR="00B62092" w:rsidRPr="00925520" w:rsidRDefault="00081792">
      <w:pPr>
        <w:rPr>
          <w:rFonts w:ascii="Arial" w:hAnsi="Arial" w:cs="Arial"/>
        </w:rPr>
      </w:pPr>
      <w:r w:rsidRPr="00925520">
        <w:rPr>
          <w:rFonts w:ascii="Arial" w:hAnsi="Arial" w:cs="Arial"/>
          <w:b/>
          <w:sz w:val="28"/>
          <w:szCs w:val="28"/>
        </w:rPr>
        <w:t xml:space="preserve">Creative Curriculum – </w:t>
      </w:r>
    </w:p>
    <w:tbl>
      <w:tblPr>
        <w:tblStyle w:val="TableGrid"/>
        <w:tblW w:w="0" w:type="auto"/>
        <w:tblLook w:val="04A0"/>
      </w:tblPr>
      <w:tblGrid>
        <w:gridCol w:w="2518"/>
        <w:gridCol w:w="8080"/>
      </w:tblGrid>
      <w:tr w:rsidR="00B62092" w:rsidRPr="005B3D9A" w:rsidTr="00081792">
        <w:tc>
          <w:tcPr>
            <w:tcW w:w="2518" w:type="dxa"/>
          </w:tcPr>
          <w:p w:rsidR="00364E2A" w:rsidRPr="005B3D9A" w:rsidRDefault="00364E2A" w:rsidP="00364E2A">
            <w:pPr>
              <w:jc w:val="center"/>
              <w:rPr>
                <w:rFonts w:ascii="Arial" w:hAnsi="Arial" w:cs="Arial"/>
                <w:b/>
              </w:rPr>
            </w:pPr>
            <w:r w:rsidRPr="005B3D9A">
              <w:rPr>
                <w:rFonts w:ascii="Arial" w:hAnsi="Arial" w:cs="Arial"/>
                <w:b/>
              </w:rPr>
              <w:t>Oceans and Seas of the World</w:t>
            </w:r>
          </w:p>
          <w:p w:rsidR="00B62092" w:rsidRPr="005B3D9A" w:rsidRDefault="00B62092" w:rsidP="00364E2A">
            <w:pPr>
              <w:pStyle w:val="ListParagraph"/>
              <w:rPr>
                <w:rFonts w:ascii="Arial" w:hAnsi="Arial" w:cs="Arial"/>
              </w:rPr>
            </w:pPr>
          </w:p>
        </w:tc>
        <w:tc>
          <w:tcPr>
            <w:tcW w:w="8080" w:type="dxa"/>
          </w:tcPr>
          <w:p w:rsidR="00B62092" w:rsidRPr="005B3D9A" w:rsidRDefault="00364E2A" w:rsidP="00B62092">
            <w:pPr>
              <w:rPr>
                <w:rFonts w:ascii="Arial" w:hAnsi="Arial" w:cs="Arial"/>
              </w:rPr>
            </w:pPr>
            <w:r w:rsidRPr="005B3D9A">
              <w:rPr>
                <w:rFonts w:ascii="Arial" w:hAnsi="Arial" w:cs="Arial"/>
              </w:rPr>
              <w:t>Through a series of activities the children will build their knowledge of oceans and seas around the world. They will begin to understand the different environments these represent and how they affect life on land as well as at sea. They will develop their geographical skills and build up their knowledge of food chains, exploration, and evolution.</w:t>
            </w:r>
          </w:p>
        </w:tc>
      </w:tr>
    </w:tbl>
    <w:p w:rsidR="00B62092" w:rsidRPr="00CE1ABA" w:rsidRDefault="00B62092" w:rsidP="00CE1ABA">
      <w:pPr>
        <w:rPr>
          <w:rFonts w:ascii="Arial Narrow" w:hAnsi="Arial Narrow"/>
          <w:sz w:val="2"/>
          <w:szCs w:val="2"/>
        </w:rPr>
      </w:pPr>
    </w:p>
    <w:sectPr w:rsidR="00B62092" w:rsidRPr="00CE1ABA" w:rsidSect="0008179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Neue-Light">
    <w:panose1 w:val="00000000000000000000"/>
    <w:charset w:val="00"/>
    <w:family w:val="swiss"/>
    <w:notTrueType/>
    <w:pitch w:val="default"/>
    <w:sig w:usb0="00000003" w:usb1="00000000" w:usb2="00000000" w:usb3="00000000" w:csb0="00000001" w:csb1="00000000"/>
  </w:font>
  <w:font w:name="MS ??">
    <w:altName w:val="MS Mincho"/>
    <w:charset w:val="80"/>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305AE"/>
    <w:multiLevelType w:val="hybridMultilevel"/>
    <w:tmpl w:val="474825BE"/>
    <w:lvl w:ilvl="0" w:tplc="EC52A0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A1D7925"/>
    <w:multiLevelType w:val="hybridMultilevel"/>
    <w:tmpl w:val="8F5C4DE8"/>
    <w:lvl w:ilvl="0" w:tplc="5A4A4F4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CD45F4"/>
    <w:multiLevelType w:val="hybridMultilevel"/>
    <w:tmpl w:val="E8A800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F0959B8"/>
    <w:multiLevelType w:val="hybridMultilevel"/>
    <w:tmpl w:val="6E80957A"/>
    <w:lvl w:ilvl="0" w:tplc="5A4A4F4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431197C"/>
    <w:multiLevelType w:val="hybridMultilevel"/>
    <w:tmpl w:val="D114AA32"/>
    <w:lvl w:ilvl="0" w:tplc="4F305AFC">
      <w:numFmt w:val="bullet"/>
      <w:lvlText w:val="-"/>
      <w:lvlJc w:val="left"/>
      <w:pPr>
        <w:ind w:left="360" w:hanging="360"/>
      </w:pPr>
      <w:rPr>
        <w:rFonts w:ascii="Arial Narrow" w:eastAsia="Times New Roman" w:hAnsi="Arial Narrow"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4336E28"/>
    <w:multiLevelType w:val="hybridMultilevel"/>
    <w:tmpl w:val="819A98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4464610"/>
    <w:multiLevelType w:val="hybridMultilevel"/>
    <w:tmpl w:val="3B467628"/>
    <w:lvl w:ilvl="0" w:tplc="5A4A4F4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63E41B7"/>
    <w:multiLevelType w:val="hybridMultilevel"/>
    <w:tmpl w:val="87CE90F6"/>
    <w:lvl w:ilvl="0" w:tplc="4F305AFC">
      <w:numFmt w:val="bullet"/>
      <w:lvlText w:val="-"/>
      <w:lvlJc w:val="left"/>
      <w:pPr>
        <w:ind w:left="360" w:hanging="360"/>
      </w:pPr>
      <w:rPr>
        <w:rFonts w:ascii="Arial Narrow" w:eastAsia="Times New Roman" w:hAnsi="Arial Narrow"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6DD2E98"/>
    <w:multiLevelType w:val="hybridMultilevel"/>
    <w:tmpl w:val="59B4A5C6"/>
    <w:lvl w:ilvl="0" w:tplc="4F305AFC">
      <w:numFmt w:val="bullet"/>
      <w:lvlText w:val="-"/>
      <w:lvlJc w:val="left"/>
      <w:pPr>
        <w:ind w:left="360" w:hanging="360"/>
      </w:pPr>
      <w:rPr>
        <w:rFonts w:ascii="Arial Narrow" w:eastAsia="Times New Roman" w:hAnsi="Arial Narrow"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7B50DD3"/>
    <w:multiLevelType w:val="hybridMultilevel"/>
    <w:tmpl w:val="1982CF70"/>
    <w:lvl w:ilvl="0" w:tplc="5A4A4F4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BA06242"/>
    <w:multiLevelType w:val="hybridMultilevel"/>
    <w:tmpl w:val="7A08F886"/>
    <w:lvl w:ilvl="0" w:tplc="5A4A4F46">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F26797B"/>
    <w:multiLevelType w:val="hybridMultilevel"/>
    <w:tmpl w:val="80B892B0"/>
    <w:lvl w:ilvl="0" w:tplc="5A4A4F4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97C7D78"/>
    <w:multiLevelType w:val="hybridMultilevel"/>
    <w:tmpl w:val="7444B0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447E4FDF"/>
    <w:multiLevelType w:val="hybridMultilevel"/>
    <w:tmpl w:val="EE2484C2"/>
    <w:lvl w:ilvl="0" w:tplc="4F305AFC">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D114E41"/>
    <w:multiLevelType w:val="hybridMultilevel"/>
    <w:tmpl w:val="0F92A214"/>
    <w:lvl w:ilvl="0" w:tplc="5A4A4F4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8AE642A"/>
    <w:multiLevelType w:val="hybridMultilevel"/>
    <w:tmpl w:val="643E0B88"/>
    <w:lvl w:ilvl="0" w:tplc="4F305AFC">
      <w:numFmt w:val="bullet"/>
      <w:lvlText w:val="-"/>
      <w:lvlJc w:val="left"/>
      <w:pPr>
        <w:ind w:left="360" w:hanging="360"/>
      </w:pPr>
      <w:rPr>
        <w:rFonts w:ascii="Arial Narrow" w:eastAsia="Times New Roman" w:hAnsi="Arial Narrow"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5C2A038B"/>
    <w:multiLevelType w:val="hybridMultilevel"/>
    <w:tmpl w:val="49E66750"/>
    <w:lvl w:ilvl="0" w:tplc="5A4A4F46">
      <w:numFmt w:val="bullet"/>
      <w:lvlText w:val="-"/>
      <w:lvlJc w:val="left"/>
      <w:pPr>
        <w:ind w:left="753" w:hanging="360"/>
      </w:pPr>
      <w:rPr>
        <w:rFonts w:ascii="Calibri" w:eastAsia="Calibri" w:hAnsi="Calibri" w:cs="Times New Roman"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17">
    <w:nsid w:val="5CE4637F"/>
    <w:multiLevelType w:val="hybridMultilevel"/>
    <w:tmpl w:val="01707FB4"/>
    <w:lvl w:ilvl="0" w:tplc="F35E27C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6255F0A"/>
    <w:multiLevelType w:val="hybridMultilevel"/>
    <w:tmpl w:val="0674DE92"/>
    <w:lvl w:ilvl="0" w:tplc="16787DBC">
      <w:numFmt w:val="bullet"/>
      <w:lvlText w:val="-"/>
      <w:lvlJc w:val="left"/>
      <w:pPr>
        <w:ind w:left="720" w:hanging="360"/>
      </w:pPr>
      <w:rPr>
        <w:rFonts w:ascii="Comic Sans MS" w:eastAsia="Times New Roman" w:hAnsi="Comic Sans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AF2057A"/>
    <w:multiLevelType w:val="hybridMultilevel"/>
    <w:tmpl w:val="50B83C48"/>
    <w:lvl w:ilvl="0" w:tplc="0338C46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B2705DA"/>
    <w:multiLevelType w:val="hybridMultilevel"/>
    <w:tmpl w:val="91F272F8"/>
    <w:lvl w:ilvl="0" w:tplc="5A4A4F4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B700618"/>
    <w:multiLevelType w:val="hybridMultilevel"/>
    <w:tmpl w:val="C8223D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7056698A"/>
    <w:multiLevelType w:val="hybridMultilevel"/>
    <w:tmpl w:val="345AD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3"/>
  </w:num>
  <w:num w:numId="3">
    <w:abstractNumId w:val="7"/>
  </w:num>
  <w:num w:numId="4">
    <w:abstractNumId w:val="8"/>
  </w:num>
  <w:num w:numId="5">
    <w:abstractNumId w:val="4"/>
  </w:num>
  <w:num w:numId="6">
    <w:abstractNumId w:val="15"/>
  </w:num>
  <w:num w:numId="7">
    <w:abstractNumId w:val="12"/>
  </w:num>
  <w:num w:numId="8">
    <w:abstractNumId w:val="21"/>
  </w:num>
  <w:num w:numId="9">
    <w:abstractNumId w:val="5"/>
  </w:num>
  <w:num w:numId="10">
    <w:abstractNumId w:val="1"/>
  </w:num>
  <w:num w:numId="11">
    <w:abstractNumId w:val="6"/>
  </w:num>
  <w:num w:numId="12">
    <w:abstractNumId w:val="9"/>
  </w:num>
  <w:num w:numId="13">
    <w:abstractNumId w:val="2"/>
  </w:num>
  <w:num w:numId="14">
    <w:abstractNumId w:val="14"/>
  </w:num>
  <w:num w:numId="15">
    <w:abstractNumId w:val="22"/>
  </w:num>
  <w:num w:numId="16">
    <w:abstractNumId w:val="16"/>
  </w:num>
  <w:num w:numId="17">
    <w:abstractNumId w:val="20"/>
  </w:num>
  <w:num w:numId="18">
    <w:abstractNumId w:val="19"/>
  </w:num>
  <w:num w:numId="19">
    <w:abstractNumId w:val="11"/>
  </w:num>
  <w:num w:numId="20">
    <w:abstractNumId w:val="3"/>
  </w:num>
  <w:num w:numId="21">
    <w:abstractNumId w:val="0"/>
  </w:num>
  <w:num w:numId="22">
    <w:abstractNumId w:val="10"/>
  </w:num>
  <w:num w:numId="2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2"/>
  <w:characterSpacingControl w:val="doNotCompress"/>
  <w:compat/>
  <w:rsids>
    <w:rsidRoot w:val="00B62092"/>
    <w:rsid w:val="00081792"/>
    <w:rsid w:val="00084DD4"/>
    <w:rsid w:val="000A03D5"/>
    <w:rsid w:val="00183289"/>
    <w:rsid w:val="00235C7B"/>
    <w:rsid w:val="00242850"/>
    <w:rsid w:val="002615BE"/>
    <w:rsid w:val="00300639"/>
    <w:rsid w:val="003117CB"/>
    <w:rsid w:val="00364E2A"/>
    <w:rsid w:val="003B62CC"/>
    <w:rsid w:val="003D5C7D"/>
    <w:rsid w:val="003E1624"/>
    <w:rsid w:val="00416628"/>
    <w:rsid w:val="005B1A10"/>
    <w:rsid w:val="005B3D9A"/>
    <w:rsid w:val="005C3C95"/>
    <w:rsid w:val="00660145"/>
    <w:rsid w:val="00692B05"/>
    <w:rsid w:val="007479E1"/>
    <w:rsid w:val="007B0091"/>
    <w:rsid w:val="00824B09"/>
    <w:rsid w:val="00891F4E"/>
    <w:rsid w:val="00892AC6"/>
    <w:rsid w:val="00925520"/>
    <w:rsid w:val="00A12902"/>
    <w:rsid w:val="00A64B80"/>
    <w:rsid w:val="00A96D82"/>
    <w:rsid w:val="00AB48BC"/>
    <w:rsid w:val="00B62092"/>
    <w:rsid w:val="00B62683"/>
    <w:rsid w:val="00BF3AB2"/>
    <w:rsid w:val="00C00307"/>
    <w:rsid w:val="00C66997"/>
    <w:rsid w:val="00CE1ABA"/>
    <w:rsid w:val="00D977D9"/>
    <w:rsid w:val="00DB64AC"/>
    <w:rsid w:val="00E14E01"/>
    <w:rsid w:val="00E20BF8"/>
    <w:rsid w:val="00EB23F7"/>
    <w:rsid w:val="00EF2A8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092"/>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A64B80"/>
    <w:pPr>
      <w:keepNext/>
      <w:autoSpaceDE w:val="0"/>
      <w:autoSpaceDN w:val="0"/>
      <w:adjustRightInd w:val="0"/>
      <w:outlineLvl w:val="0"/>
    </w:pPr>
    <w:rPr>
      <w:rFonts w:ascii="HelveticaNeue-Light" w:hAnsi="HelveticaNeue-Light"/>
      <w:b/>
      <w:bCs/>
      <w:sz w:val="21"/>
      <w:szCs w:val="21"/>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20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62092"/>
    <w:pPr>
      <w:ind w:left="720"/>
      <w:contextualSpacing/>
    </w:pPr>
  </w:style>
  <w:style w:type="character" w:customStyle="1" w:styleId="Heading1Char">
    <w:name w:val="Heading 1 Char"/>
    <w:basedOn w:val="DefaultParagraphFont"/>
    <w:link w:val="Heading1"/>
    <w:rsid w:val="00A64B80"/>
    <w:rPr>
      <w:rFonts w:ascii="HelveticaNeue-Light" w:eastAsia="Times New Roman" w:hAnsi="HelveticaNeue-Light" w:cs="Times New Roman"/>
      <w:b/>
      <w:bCs/>
      <w:sz w:val="21"/>
      <w:szCs w:val="21"/>
      <w:lang w:val="en-US"/>
    </w:rPr>
  </w:style>
  <w:style w:type="paragraph" w:customStyle="1" w:styleId="SoWBody">
    <w:name w:val="SoWBody"/>
    <w:rsid w:val="00925520"/>
    <w:pPr>
      <w:widowControl w:val="0"/>
      <w:overflowPunct w:val="0"/>
      <w:autoSpaceDE w:val="0"/>
      <w:autoSpaceDN w:val="0"/>
      <w:adjustRightInd w:val="0"/>
      <w:spacing w:after="60" w:line="240" w:lineRule="exact"/>
      <w:textAlignment w:val="baseline"/>
    </w:pPr>
    <w:rPr>
      <w:rFonts w:ascii="Arial" w:eastAsia="Times New Roman" w:hAnsi="Arial" w:cs="Times New Roman"/>
      <w:kern w:val="16"/>
      <w:sz w:val="16"/>
      <w:szCs w:val="20"/>
      <w:lang w:eastAsia="en-GB"/>
    </w:rPr>
  </w:style>
  <w:style w:type="paragraph" w:customStyle="1" w:styleId="Default">
    <w:name w:val="Default"/>
    <w:rsid w:val="003B62CC"/>
    <w:pPr>
      <w:autoSpaceDE w:val="0"/>
      <w:autoSpaceDN w:val="0"/>
      <w:adjustRightInd w:val="0"/>
      <w:spacing w:after="0" w:line="240" w:lineRule="auto"/>
    </w:pPr>
    <w:rPr>
      <w:rFonts w:ascii="Arial" w:eastAsia="MS ??" w:hAnsi="Arial" w:cs="Arial"/>
      <w:color w:val="00000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1360</Words>
  <Characters>7754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dc:creator>
  <cp:lastModifiedBy>khoward</cp:lastModifiedBy>
  <cp:revision>2</cp:revision>
  <dcterms:created xsi:type="dcterms:W3CDTF">2017-01-11T16:57:00Z</dcterms:created>
  <dcterms:modified xsi:type="dcterms:W3CDTF">2017-01-11T16:57:00Z</dcterms:modified>
</cp:coreProperties>
</file>